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5BFF" w14:textId="77777777" w:rsidR="009B5498" w:rsidRPr="009B5498" w:rsidRDefault="009B5498" w:rsidP="009B5498">
      <w:pPr>
        <w:autoSpaceDE w:val="0"/>
        <w:autoSpaceDN w:val="0"/>
        <w:adjustRightInd w:val="0"/>
        <w:textAlignment w:val="center"/>
        <w:rPr>
          <w:rFonts w:ascii="CoHeadline-Regular" w:hAnsi="CoHeadline-Regular" w:cs="CoHeadline-Regular"/>
          <w:color w:val="CB0065"/>
          <w:spacing w:val="4"/>
          <w:sz w:val="44"/>
          <w:szCs w:val="44"/>
        </w:rPr>
      </w:pPr>
      <w:r w:rsidRPr="009B5498">
        <w:rPr>
          <w:rFonts w:ascii="CoHeadline-Regular" w:hAnsi="CoHeadline-Regular" w:cs="CoHeadline-Regular"/>
          <w:color w:val="CB0065"/>
          <w:spacing w:val="4"/>
          <w:sz w:val="44"/>
          <w:szCs w:val="44"/>
        </w:rPr>
        <w:t>Uzbekistán</w:t>
      </w:r>
    </w:p>
    <w:p w14:paraId="19731BCF" w14:textId="77777777" w:rsidR="009B5498" w:rsidRPr="009B5498" w:rsidRDefault="009B5498" w:rsidP="009B5498">
      <w:pPr>
        <w:autoSpaceDE w:val="0"/>
        <w:autoSpaceDN w:val="0"/>
        <w:adjustRightInd w:val="0"/>
        <w:textAlignment w:val="center"/>
        <w:rPr>
          <w:rFonts w:ascii="Router-Book" w:hAnsi="Router-Book" w:cs="Router-Book"/>
          <w:color w:val="CB0065"/>
          <w:spacing w:val="3"/>
          <w:position w:val="2"/>
          <w:sz w:val="26"/>
          <w:szCs w:val="26"/>
        </w:rPr>
      </w:pPr>
      <w:r w:rsidRPr="009B5498">
        <w:rPr>
          <w:rFonts w:ascii="Router-Book" w:hAnsi="Router-Book" w:cs="Router-Book"/>
          <w:color w:val="CB0065"/>
          <w:spacing w:val="3"/>
          <w:position w:val="2"/>
          <w:sz w:val="26"/>
          <w:szCs w:val="26"/>
        </w:rPr>
        <w:t>El país de las cúpulas azules</w:t>
      </w:r>
    </w:p>
    <w:p w14:paraId="03FB7860" w14:textId="77777777" w:rsidR="009B5498" w:rsidRDefault="009B5498" w:rsidP="009B5498">
      <w:pPr>
        <w:pStyle w:val="codigocabecera"/>
        <w:spacing w:line="240" w:lineRule="auto"/>
        <w:jc w:val="left"/>
      </w:pPr>
      <w:r>
        <w:t>C-918</w:t>
      </w:r>
    </w:p>
    <w:p w14:paraId="48887611" w14:textId="62DC414B" w:rsidR="00957DB7" w:rsidRDefault="009B5498" w:rsidP="009B5498">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3FD956F" w14:textId="77777777" w:rsidR="009B5498" w:rsidRDefault="00957DB7" w:rsidP="009B5498">
      <w:pPr>
        <w:pStyle w:val="nochescabecera"/>
        <w:spacing w:line="240" w:lineRule="auto"/>
      </w:pPr>
      <w:r>
        <w:rPr>
          <w:rFonts w:ascii="Router-Bold" w:hAnsi="Router-Bold" w:cs="Router-Bold"/>
          <w:b/>
          <w:bCs/>
          <w:spacing w:val="-5"/>
        </w:rPr>
        <w:t xml:space="preserve">NOCHES  </w:t>
      </w:r>
      <w:r w:rsidR="009B5498">
        <w:t>Tashkent 2/3. Khiva 1. Bukhara 2. Samarcanda 1</w:t>
      </w:r>
    </w:p>
    <w:p w14:paraId="1899E14E" w14:textId="725AA6C0" w:rsidR="0085440A" w:rsidRDefault="0085440A" w:rsidP="009B5498">
      <w:pPr>
        <w:pStyle w:val="Ningnestilodeprrafo"/>
        <w:spacing w:line="240" w:lineRule="auto"/>
        <w:rPr>
          <w:rFonts w:ascii="CoHeadline-Regular" w:hAnsi="CoHeadline-Regular" w:cs="CoHeadline-Regular"/>
          <w:color w:val="C6B012"/>
          <w:w w:val="90"/>
        </w:rPr>
      </w:pPr>
    </w:p>
    <w:p w14:paraId="71057181" w14:textId="77777777" w:rsidR="009B5498" w:rsidRPr="009B5498" w:rsidRDefault="009B5498" w:rsidP="009B5498">
      <w:pPr>
        <w:suppressAutoHyphens/>
        <w:autoSpaceDE w:val="0"/>
        <w:autoSpaceDN w:val="0"/>
        <w:adjustRightInd w:val="0"/>
        <w:textAlignment w:val="center"/>
        <w:rPr>
          <w:rFonts w:ascii="Router-Bold" w:hAnsi="Router-Bold" w:cs="Router-Bold"/>
          <w:b/>
          <w:bCs/>
          <w:color w:val="E50000"/>
          <w:w w:val="90"/>
          <w:sz w:val="16"/>
          <w:szCs w:val="16"/>
        </w:rPr>
      </w:pPr>
      <w:r w:rsidRPr="009B5498">
        <w:rPr>
          <w:rFonts w:ascii="Router-Bold" w:hAnsi="Router-Bold" w:cs="Router-Bold"/>
          <w:b/>
          <w:bCs/>
          <w:color w:val="E50000"/>
          <w:w w:val="90"/>
          <w:sz w:val="16"/>
          <w:szCs w:val="16"/>
        </w:rPr>
        <w:t xml:space="preserve">Día 1º (Lunes) CIUDAD DE ORIGEN-TASHKENT </w:t>
      </w:r>
    </w:p>
    <w:p w14:paraId="78E04690" w14:textId="77777777" w:rsidR="009B5498" w:rsidRPr="009B5498" w:rsidRDefault="009B5498" w:rsidP="009B5498">
      <w:pPr>
        <w:autoSpaceDE w:val="0"/>
        <w:autoSpaceDN w:val="0"/>
        <w:adjustRightInd w:val="0"/>
        <w:jc w:val="both"/>
        <w:textAlignment w:val="center"/>
        <w:rPr>
          <w:rFonts w:ascii="Router-Bold" w:hAnsi="Router-Bold" w:cs="Router-Bold"/>
          <w:b/>
          <w:bCs/>
          <w:color w:val="000000"/>
          <w:w w:val="90"/>
          <w:sz w:val="16"/>
          <w:szCs w:val="16"/>
        </w:rPr>
      </w:pPr>
      <w:r w:rsidRPr="009B5498">
        <w:rPr>
          <w:rFonts w:ascii="Router-Book" w:hAnsi="Router-Book" w:cs="Router-Book"/>
          <w:color w:val="000000"/>
          <w:spacing w:val="1"/>
          <w:w w:val="90"/>
          <w:sz w:val="16"/>
          <w:szCs w:val="16"/>
        </w:rPr>
        <w:t xml:space="preserve">Salida en vuelo intercontinental con destino Tashkent. Noche a bordo. El hotel está disponible a partir de las 14:00 hrs. Si pasajeros llegan este día traslado al hotel. </w:t>
      </w:r>
      <w:r w:rsidRPr="009B5498">
        <w:rPr>
          <w:rFonts w:ascii="Router-Bold" w:hAnsi="Router-Bold" w:cs="Router-Bold"/>
          <w:b/>
          <w:bCs/>
          <w:color w:val="000000"/>
          <w:w w:val="90"/>
          <w:sz w:val="16"/>
          <w:szCs w:val="16"/>
        </w:rPr>
        <w:t>Alojamiento.</w:t>
      </w:r>
    </w:p>
    <w:p w14:paraId="4F00074F"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p>
    <w:p w14:paraId="4F254B6C" w14:textId="77777777" w:rsidR="009B5498" w:rsidRPr="009B5498" w:rsidRDefault="009B5498" w:rsidP="009B5498">
      <w:pPr>
        <w:suppressAutoHyphens/>
        <w:autoSpaceDE w:val="0"/>
        <w:autoSpaceDN w:val="0"/>
        <w:adjustRightInd w:val="0"/>
        <w:textAlignment w:val="center"/>
        <w:rPr>
          <w:rFonts w:ascii="Router-Bold" w:hAnsi="Router-Bold" w:cs="Router-Bold"/>
          <w:b/>
          <w:bCs/>
          <w:color w:val="E50000"/>
          <w:w w:val="90"/>
          <w:sz w:val="16"/>
          <w:szCs w:val="16"/>
        </w:rPr>
      </w:pPr>
      <w:r w:rsidRPr="009B5498">
        <w:rPr>
          <w:rFonts w:ascii="Router-Bold" w:hAnsi="Router-Bold" w:cs="Router-Bold"/>
          <w:b/>
          <w:bCs/>
          <w:color w:val="E50000"/>
          <w:w w:val="90"/>
          <w:sz w:val="16"/>
          <w:szCs w:val="16"/>
        </w:rPr>
        <w:t>Día 2º (Martes) TASHKENT</w:t>
      </w:r>
    </w:p>
    <w:p w14:paraId="64CB5363" w14:textId="77777777" w:rsidR="009B5498" w:rsidRPr="009B5498" w:rsidRDefault="009B5498" w:rsidP="009B5498">
      <w:pPr>
        <w:autoSpaceDE w:val="0"/>
        <w:autoSpaceDN w:val="0"/>
        <w:adjustRightInd w:val="0"/>
        <w:jc w:val="both"/>
        <w:textAlignment w:val="center"/>
        <w:rPr>
          <w:rFonts w:ascii="Router-Bold" w:hAnsi="Router-Bold" w:cs="Router-Bold"/>
          <w:b/>
          <w:bCs/>
          <w:color w:val="000000"/>
          <w:w w:val="90"/>
          <w:sz w:val="16"/>
          <w:szCs w:val="16"/>
        </w:rPr>
      </w:pPr>
      <w:r w:rsidRPr="009B5498">
        <w:rPr>
          <w:rFonts w:ascii="Router-Book" w:hAnsi="Router-Book" w:cs="Router-Book"/>
          <w:color w:val="000000"/>
          <w:spacing w:val="1"/>
          <w:w w:val="90"/>
          <w:sz w:val="16"/>
          <w:szCs w:val="16"/>
        </w:rPr>
        <w:t xml:space="preserve">Llegada al aeropuerto de Tashkent, capital de Uzbekistán. Traslado al hotel. </w:t>
      </w:r>
      <w:r w:rsidRPr="009B5498">
        <w:rPr>
          <w:rFonts w:ascii="Router-Bold" w:hAnsi="Router-Bold" w:cs="Router-Bold"/>
          <w:b/>
          <w:bCs/>
          <w:color w:val="000000"/>
          <w:w w:val="90"/>
          <w:sz w:val="16"/>
          <w:szCs w:val="16"/>
        </w:rPr>
        <w:t>Desayuno.</w:t>
      </w:r>
      <w:r w:rsidRPr="009B5498">
        <w:rPr>
          <w:rFonts w:ascii="Router-Book" w:hAnsi="Router-Book" w:cs="Router-Book"/>
          <w:color w:val="000000"/>
          <w:spacing w:val="1"/>
          <w:w w:val="90"/>
          <w:sz w:val="16"/>
          <w:szCs w:val="16"/>
        </w:rPr>
        <w:t xml:space="preserve"> Comenzaremos nuestra visita de la ciudad con la parte antigua, Monumento de Terromoto, Complejo Arquitectónico Hasti Imam, Madrasa Barak Khan, Madrasa Kafal Shohi, Mezquita Tilla Sheykh y Museo de “Corán de Usman” (siglo VII), Madrasa Kukeldash (siglo XVI, visita exterior), Bazar Chorsu y Metro. </w:t>
      </w:r>
      <w:r w:rsidRPr="009B5498">
        <w:rPr>
          <w:rFonts w:ascii="Router-Bold" w:hAnsi="Router-Bold" w:cs="Router-Bold"/>
          <w:b/>
          <w:bCs/>
          <w:color w:val="000000"/>
          <w:w w:val="90"/>
          <w:sz w:val="16"/>
          <w:szCs w:val="16"/>
        </w:rPr>
        <w:t>Almuerzo</w:t>
      </w:r>
      <w:r w:rsidRPr="009B5498">
        <w:rPr>
          <w:rFonts w:ascii="Router-Book" w:hAnsi="Router-Book" w:cs="Router-Book"/>
          <w:color w:val="000000"/>
          <w:spacing w:val="1"/>
          <w:w w:val="90"/>
          <w:sz w:val="16"/>
          <w:szCs w:val="16"/>
        </w:rPr>
        <w:t xml:space="preserve"> en restaurante local. Visita panorámica: Plaza de Independencia y eternidad, Palacio de Romanov (siglo XIX, visita exterior), Plaza de Opera y Ballet, Plaza de Amir Temur.</w:t>
      </w:r>
      <w:r w:rsidRPr="009B5498">
        <w:rPr>
          <w:rFonts w:ascii="Router-Bold" w:hAnsi="Router-Bold" w:cs="Router-Bold"/>
          <w:b/>
          <w:bCs/>
          <w:color w:val="000000"/>
          <w:w w:val="90"/>
          <w:sz w:val="16"/>
          <w:szCs w:val="16"/>
        </w:rPr>
        <w:t xml:space="preserve"> Alojamiento. </w:t>
      </w:r>
    </w:p>
    <w:p w14:paraId="674ADF0B"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p>
    <w:p w14:paraId="3E5BA048" w14:textId="77777777" w:rsidR="009B5498" w:rsidRPr="009B5498" w:rsidRDefault="009B5498" w:rsidP="009B5498">
      <w:pPr>
        <w:suppressAutoHyphens/>
        <w:autoSpaceDE w:val="0"/>
        <w:autoSpaceDN w:val="0"/>
        <w:adjustRightInd w:val="0"/>
        <w:textAlignment w:val="center"/>
        <w:rPr>
          <w:rFonts w:ascii="Router-Bold" w:hAnsi="Router-Bold" w:cs="Router-Bold"/>
          <w:b/>
          <w:bCs/>
          <w:color w:val="E50000"/>
          <w:spacing w:val="-2"/>
          <w:w w:val="90"/>
          <w:sz w:val="16"/>
          <w:szCs w:val="16"/>
        </w:rPr>
      </w:pPr>
      <w:r w:rsidRPr="009B5498">
        <w:rPr>
          <w:rFonts w:ascii="Router-Bold" w:hAnsi="Router-Bold" w:cs="Router-Bold"/>
          <w:b/>
          <w:bCs/>
          <w:color w:val="E50000"/>
          <w:spacing w:val="-2"/>
          <w:w w:val="90"/>
          <w:sz w:val="16"/>
          <w:szCs w:val="16"/>
        </w:rPr>
        <w:t xml:space="preserve">Día 3º (Miércoles) TASHKENT-URGENCH-KHIVA (avión) </w:t>
      </w:r>
    </w:p>
    <w:p w14:paraId="5C20CA96" w14:textId="77777777" w:rsidR="009B5498" w:rsidRPr="009B5498" w:rsidRDefault="009B5498" w:rsidP="009B5498">
      <w:pPr>
        <w:autoSpaceDE w:val="0"/>
        <w:autoSpaceDN w:val="0"/>
        <w:adjustRightInd w:val="0"/>
        <w:jc w:val="both"/>
        <w:textAlignment w:val="center"/>
        <w:rPr>
          <w:rFonts w:ascii="Router-Bold" w:hAnsi="Router-Bold" w:cs="Router-Bold"/>
          <w:b/>
          <w:bCs/>
          <w:color w:val="000000"/>
          <w:spacing w:val="-1"/>
          <w:w w:val="90"/>
          <w:sz w:val="16"/>
          <w:szCs w:val="16"/>
        </w:rPr>
      </w:pPr>
      <w:r w:rsidRPr="009B5498">
        <w:rPr>
          <w:rFonts w:ascii="Router-Bold" w:hAnsi="Router-Bold" w:cs="Router-Bold"/>
          <w:b/>
          <w:bCs/>
          <w:color w:val="000000"/>
          <w:spacing w:val="-1"/>
          <w:w w:val="90"/>
          <w:sz w:val="16"/>
          <w:szCs w:val="16"/>
        </w:rPr>
        <w:t>Desayuno lunch box.</w:t>
      </w:r>
      <w:r w:rsidRPr="009B5498">
        <w:rPr>
          <w:rFonts w:ascii="Router-Book" w:hAnsi="Router-Book" w:cs="Router-Book"/>
          <w:color w:val="000000"/>
          <w:spacing w:val="-1"/>
          <w:w w:val="90"/>
          <w:sz w:val="16"/>
          <w:szCs w:val="16"/>
        </w:rPr>
        <w:t xml:space="preserve"> A la hora indicada, traslado al aeropuerto para tomar el vuelo hacía Urgench (boleto aéreo incluido). Llegada a Urgench y traslado a Khiva (30 km). Visita al Complejo Arquitectónico Ichan-Kala (siglos XII-XIX, Patrimonio de la Humanidad), Minarete Kalta Minor, Madrasa Mohamed Amin Khan (convertido en hotel), Castillo Kunya Ark y la Madrasa Mohammed Rakhim Khan. </w:t>
      </w:r>
      <w:r w:rsidRPr="009B5498">
        <w:rPr>
          <w:rFonts w:ascii="Router-Bold" w:hAnsi="Router-Bold" w:cs="Router-Bold"/>
          <w:b/>
          <w:bCs/>
          <w:color w:val="000000"/>
          <w:w w:val="90"/>
          <w:sz w:val="16"/>
          <w:szCs w:val="16"/>
        </w:rPr>
        <w:t>Almuerzo</w:t>
      </w:r>
      <w:r w:rsidRPr="009B5498">
        <w:rPr>
          <w:rFonts w:ascii="Router-Book" w:hAnsi="Router-Book" w:cs="Router-Book"/>
          <w:color w:val="000000"/>
          <w:spacing w:val="-1"/>
          <w:w w:val="90"/>
          <w:sz w:val="16"/>
          <w:szCs w:val="16"/>
        </w:rPr>
        <w:t xml:space="preserve"> en restaurante local. Seguiremos con la visita exterior del Minarete y la Madrasa Islom Khodja, Mezquita Juma, Complejo Arquitectónico Tash Hovli (harem), Mausoleo Pahlavan Mahmud (patrón de la ciudad), Madrasa y Caravanserai Allakuli Khan. Visita de Ak Sheik Bobo para ver la vista panorámica por Ichan Kala (por la tarde). </w:t>
      </w:r>
      <w:r w:rsidRPr="009B5498">
        <w:rPr>
          <w:rFonts w:ascii="Router-Bold" w:hAnsi="Router-Bold" w:cs="Router-Bold"/>
          <w:b/>
          <w:bCs/>
          <w:color w:val="000000"/>
          <w:spacing w:val="-1"/>
          <w:w w:val="90"/>
          <w:sz w:val="16"/>
          <w:szCs w:val="16"/>
        </w:rPr>
        <w:t>Cena</w:t>
      </w:r>
      <w:r w:rsidRPr="009B5498">
        <w:rPr>
          <w:rFonts w:ascii="Router-Book" w:hAnsi="Router-Book" w:cs="Router-Book"/>
          <w:color w:val="000000"/>
          <w:spacing w:val="-1"/>
          <w:w w:val="90"/>
          <w:sz w:val="16"/>
          <w:szCs w:val="16"/>
        </w:rPr>
        <w:t xml:space="preserve"> en restaurante local. </w:t>
      </w:r>
      <w:r w:rsidRPr="009B5498">
        <w:rPr>
          <w:rFonts w:ascii="Router-Bold" w:hAnsi="Router-Bold" w:cs="Router-Bold"/>
          <w:b/>
          <w:bCs/>
          <w:color w:val="000000"/>
          <w:spacing w:val="-1"/>
          <w:w w:val="90"/>
          <w:sz w:val="16"/>
          <w:szCs w:val="16"/>
        </w:rPr>
        <w:t>Alojamiento.</w:t>
      </w:r>
    </w:p>
    <w:p w14:paraId="7108D3ED"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p>
    <w:p w14:paraId="7AB71977" w14:textId="77777777" w:rsidR="009B5498" w:rsidRPr="009B5498" w:rsidRDefault="009B5498" w:rsidP="009B5498">
      <w:pPr>
        <w:suppressAutoHyphens/>
        <w:autoSpaceDE w:val="0"/>
        <w:autoSpaceDN w:val="0"/>
        <w:adjustRightInd w:val="0"/>
        <w:textAlignment w:val="center"/>
        <w:rPr>
          <w:rFonts w:ascii="Router-Bold" w:hAnsi="Router-Bold" w:cs="Router-Bold"/>
          <w:b/>
          <w:bCs/>
          <w:color w:val="E50000"/>
          <w:w w:val="90"/>
          <w:sz w:val="16"/>
          <w:szCs w:val="16"/>
        </w:rPr>
      </w:pPr>
      <w:r w:rsidRPr="009B5498">
        <w:rPr>
          <w:rFonts w:ascii="Router-Bold" w:hAnsi="Router-Bold" w:cs="Router-Bold"/>
          <w:b/>
          <w:bCs/>
          <w:color w:val="E50000"/>
          <w:w w:val="90"/>
          <w:sz w:val="16"/>
          <w:szCs w:val="16"/>
        </w:rPr>
        <w:t>Día 4º (Jueves) KHIVA-BUKHARA</w:t>
      </w:r>
    </w:p>
    <w:p w14:paraId="5D58D97F"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r w:rsidRPr="009B5498">
        <w:rPr>
          <w:rFonts w:ascii="Router-Bold" w:hAnsi="Router-Bold" w:cs="Router-Bold"/>
          <w:b/>
          <w:bCs/>
          <w:color w:val="000000"/>
          <w:spacing w:val="-1"/>
          <w:w w:val="90"/>
          <w:sz w:val="16"/>
          <w:szCs w:val="16"/>
        </w:rPr>
        <w:t xml:space="preserve">Desayuno. </w:t>
      </w:r>
      <w:r w:rsidRPr="009B5498">
        <w:rPr>
          <w:rFonts w:ascii="Router-Book" w:hAnsi="Router-Book" w:cs="Router-Book"/>
          <w:color w:val="000000"/>
          <w:spacing w:val="-1"/>
          <w:w w:val="90"/>
          <w:sz w:val="16"/>
          <w:szCs w:val="16"/>
        </w:rPr>
        <w:t xml:space="preserve">Salida hacia  Bukhara (450 km, 7 hrs). </w:t>
      </w:r>
      <w:r w:rsidRPr="009B5498">
        <w:rPr>
          <w:rFonts w:ascii="Router-Bold" w:hAnsi="Router-Bold" w:cs="Router-Bold"/>
          <w:b/>
          <w:bCs/>
          <w:color w:val="000000"/>
          <w:spacing w:val="-1"/>
          <w:w w:val="90"/>
          <w:sz w:val="16"/>
          <w:szCs w:val="16"/>
        </w:rPr>
        <w:t>Almuerzo (o lunch picnic)</w:t>
      </w:r>
      <w:r w:rsidRPr="009B5498">
        <w:rPr>
          <w:rFonts w:ascii="Router-Book" w:hAnsi="Router-Book" w:cs="Router-Book"/>
          <w:color w:val="000000"/>
          <w:spacing w:val="-1"/>
          <w:w w:val="90"/>
          <w:sz w:val="16"/>
          <w:szCs w:val="16"/>
        </w:rPr>
        <w:t xml:space="preserve"> en restaurante local. Por la tarde visita del Complejo Lyabi Hauz (siglos XVI-XVII), corazón de la ciudad que incluye la Madrasa Kubeldash y Nodir Devon Begi, contruidos alrededor del mayor estanque de la ciudad. </w:t>
      </w:r>
      <w:r w:rsidRPr="009B5498">
        <w:rPr>
          <w:rFonts w:ascii="Router-Bold" w:hAnsi="Router-Bold" w:cs="Router-Bold"/>
          <w:b/>
          <w:bCs/>
          <w:color w:val="000000"/>
          <w:spacing w:val="-1"/>
          <w:w w:val="90"/>
          <w:sz w:val="16"/>
          <w:szCs w:val="16"/>
        </w:rPr>
        <w:t>Cena</w:t>
      </w:r>
      <w:r w:rsidRPr="009B5498">
        <w:rPr>
          <w:rFonts w:ascii="Router-Book" w:hAnsi="Router-Book" w:cs="Router-Book"/>
          <w:color w:val="000000"/>
          <w:spacing w:val="-1"/>
          <w:w w:val="90"/>
          <w:sz w:val="16"/>
          <w:szCs w:val="16"/>
        </w:rPr>
        <w:t xml:space="preserve"> en restaurante local. </w:t>
      </w:r>
      <w:r w:rsidRPr="009B5498">
        <w:rPr>
          <w:rFonts w:ascii="Router-Bold" w:hAnsi="Router-Bold" w:cs="Router-Bold"/>
          <w:b/>
          <w:bCs/>
          <w:color w:val="000000"/>
          <w:spacing w:val="-1"/>
          <w:w w:val="90"/>
          <w:sz w:val="16"/>
          <w:szCs w:val="16"/>
        </w:rPr>
        <w:t xml:space="preserve">Alojamiento. </w:t>
      </w:r>
    </w:p>
    <w:p w14:paraId="349CD34D"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p>
    <w:p w14:paraId="7F62F59A" w14:textId="77777777" w:rsidR="009B5498" w:rsidRPr="009B5498" w:rsidRDefault="009B5498" w:rsidP="009B5498">
      <w:pPr>
        <w:suppressAutoHyphens/>
        <w:autoSpaceDE w:val="0"/>
        <w:autoSpaceDN w:val="0"/>
        <w:adjustRightInd w:val="0"/>
        <w:textAlignment w:val="center"/>
        <w:rPr>
          <w:rFonts w:ascii="Router-Bold" w:hAnsi="Router-Bold" w:cs="Router-Bold"/>
          <w:b/>
          <w:bCs/>
          <w:color w:val="E50000"/>
          <w:w w:val="90"/>
          <w:sz w:val="16"/>
          <w:szCs w:val="16"/>
        </w:rPr>
      </w:pPr>
      <w:r w:rsidRPr="009B5498">
        <w:rPr>
          <w:rFonts w:ascii="Router-Bold" w:hAnsi="Router-Bold" w:cs="Router-Bold"/>
          <w:b/>
          <w:bCs/>
          <w:color w:val="E50000"/>
          <w:w w:val="90"/>
          <w:sz w:val="16"/>
          <w:szCs w:val="16"/>
        </w:rPr>
        <w:t>Día 5º (Viernes) BUKHARA</w:t>
      </w:r>
    </w:p>
    <w:p w14:paraId="127523D6" w14:textId="77777777" w:rsidR="009B5498" w:rsidRPr="009B5498" w:rsidRDefault="009B5498" w:rsidP="009B5498">
      <w:pPr>
        <w:autoSpaceDE w:val="0"/>
        <w:autoSpaceDN w:val="0"/>
        <w:adjustRightInd w:val="0"/>
        <w:jc w:val="both"/>
        <w:textAlignment w:val="center"/>
        <w:rPr>
          <w:rFonts w:ascii="Router-Bold" w:hAnsi="Router-Bold" w:cs="Router-Bold"/>
          <w:b/>
          <w:bCs/>
          <w:color w:val="000000"/>
          <w:w w:val="90"/>
          <w:sz w:val="16"/>
          <w:szCs w:val="16"/>
        </w:rPr>
      </w:pPr>
      <w:r w:rsidRPr="009B5498">
        <w:rPr>
          <w:rFonts w:ascii="Router-Bold" w:hAnsi="Router-Bold" w:cs="Router-Bold"/>
          <w:b/>
          <w:bCs/>
          <w:color w:val="000000"/>
          <w:w w:val="90"/>
          <w:sz w:val="16"/>
          <w:szCs w:val="16"/>
        </w:rPr>
        <w:t xml:space="preserve">Desayuno. </w:t>
      </w:r>
      <w:r w:rsidRPr="009B5498">
        <w:rPr>
          <w:rFonts w:ascii="Router-Book" w:hAnsi="Router-Book" w:cs="Router-Book"/>
          <w:color w:val="000000"/>
          <w:spacing w:val="1"/>
          <w:w w:val="90"/>
          <w:sz w:val="16"/>
          <w:szCs w:val="16"/>
        </w:rPr>
        <w:t xml:space="preserve">Iniciaremos la visita por la ciudad sagrada de Bukhara: Mausoleo de Samanidas (siglos IX-X), Mausoleo y Manantial Sagrado Chasmai Ayub (siglo XIV), Mezquita Bolo-Hauz (siglo XIX) y la Ciudadela Ark (siglos V-XIX) es la estructura más antigua de la ciudad, fue la residencia de los emires de Bukhara. </w:t>
      </w:r>
      <w:r w:rsidRPr="009B5498">
        <w:rPr>
          <w:rFonts w:ascii="Router-Bold" w:hAnsi="Router-Bold" w:cs="Router-Bold"/>
          <w:b/>
          <w:bCs/>
          <w:color w:val="000000"/>
          <w:w w:val="90"/>
          <w:sz w:val="16"/>
          <w:szCs w:val="16"/>
        </w:rPr>
        <w:t>Almuerzo</w:t>
      </w:r>
      <w:r w:rsidRPr="009B5498">
        <w:rPr>
          <w:rFonts w:ascii="Router-Book" w:hAnsi="Router-Book" w:cs="Router-Book"/>
          <w:color w:val="000000"/>
          <w:spacing w:val="1"/>
          <w:w w:val="90"/>
          <w:sz w:val="16"/>
          <w:szCs w:val="16"/>
        </w:rPr>
        <w:t xml:space="preserve"> en restaurante local. Continuaremos con la visita al Minarete Kalon (visita exterior) &amp; Mezquita Poi Kalon (siglos XII-XV), Madrasa Miri Arab (siglo XV, visita exterior), Tres Mercados: este complejo de cúpulas, del siglo XVI, recintos abovedados a los que se unen un gran número de galerías para comercio y talleres artesanos. Mezquita Magoki Attory (siglo XII), Madrasa Ulughbek (siglo XV) y la Madrasa Abdulaziz-Khan (siglo XVII). </w:t>
      </w:r>
      <w:r w:rsidRPr="009B5498">
        <w:rPr>
          <w:rFonts w:ascii="Router-Bold" w:hAnsi="Router-Bold" w:cs="Router-Bold"/>
          <w:b/>
          <w:bCs/>
          <w:color w:val="000000"/>
          <w:w w:val="90"/>
          <w:sz w:val="16"/>
          <w:szCs w:val="16"/>
        </w:rPr>
        <w:t>Alojamiento.</w:t>
      </w:r>
    </w:p>
    <w:p w14:paraId="32EC8B34"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p>
    <w:p w14:paraId="37A52827" w14:textId="77777777" w:rsidR="009B5498" w:rsidRPr="009B5498" w:rsidRDefault="009B5498" w:rsidP="009B5498">
      <w:pPr>
        <w:suppressAutoHyphens/>
        <w:autoSpaceDE w:val="0"/>
        <w:autoSpaceDN w:val="0"/>
        <w:adjustRightInd w:val="0"/>
        <w:textAlignment w:val="center"/>
        <w:rPr>
          <w:rFonts w:ascii="Router-Bold" w:hAnsi="Router-Bold" w:cs="Router-Bold"/>
          <w:b/>
          <w:bCs/>
          <w:color w:val="E50000"/>
          <w:w w:val="90"/>
          <w:sz w:val="16"/>
          <w:szCs w:val="16"/>
        </w:rPr>
      </w:pPr>
      <w:r w:rsidRPr="009B5498">
        <w:rPr>
          <w:rFonts w:ascii="Router-Bold" w:hAnsi="Router-Bold" w:cs="Router-Bold"/>
          <w:b/>
          <w:bCs/>
          <w:color w:val="E50000"/>
          <w:w w:val="90"/>
          <w:sz w:val="16"/>
          <w:szCs w:val="16"/>
        </w:rPr>
        <w:t xml:space="preserve">Día 6º (Sábado) BUKHARA-SAMARCANDA </w:t>
      </w:r>
    </w:p>
    <w:p w14:paraId="560226F9" w14:textId="77777777" w:rsidR="009B5498" w:rsidRPr="009B5498" w:rsidRDefault="009B5498" w:rsidP="009B5498">
      <w:pPr>
        <w:autoSpaceDE w:val="0"/>
        <w:autoSpaceDN w:val="0"/>
        <w:adjustRightInd w:val="0"/>
        <w:jc w:val="both"/>
        <w:textAlignment w:val="center"/>
        <w:rPr>
          <w:rFonts w:ascii="Router-Bold" w:hAnsi="Router-Bold" w:cs="Router-Bold"/>
          <w:b/>
          <w:bCs/>
          <w:color w:val="000000"/>
          <w:w w:val="90"/>
          <w:sz w:val="16"/>
          <w:szCs w:val="16"/>
        </w:rPr>
      </w:pPr>
      <w:r w:rsidRPr="009B5498">
        <w:rPr>
          <w:rFonts w:ascii="Router-Bold" w:hAnsi="Router-Bold" w:cs="Router-Bold"/>
          <w:b/>
          <w:bCs/>
          <w:color w:val="000000"/>
          <w:w w:val="90"/>
          <w:sz w:val="16"/>
          <w:szCs w:val="16"/>
        </w:rPr>
        <w:t xml:space="preserve">Desayuno. </w:t>
      </w:r>
      <w:r w:rsidRPr="009B5498">
        <w:rPr>
          <w:rFonts w:ascii="Router-Book" w:hAnsi="Router-Book" w:cs="Router-Book"/>
          <w:color w:val="000000"/>
          <w:spacing w:val="1"/>
          <w:w w:val="90"/>
          <w:sz w:val="16"/>
          <w:szCs w:val="16"/>
        </w:rPr>
        <w:t xml:space="preserve">Salida con destino Samarcanda (290 km, 5 hrs). Llegada. </w:t>
      </w:r>
      <w:r w:rsidRPr="009B5498">
        <w:rPr>
          <w:rFonts w:ascii="Router-Bold" w:hAnsi="Router-Bold" w:cs="Router-Bold"/>
          <w:b/>
          <w:bCs/>
          <w:color w:val="000000"/>
          <w:w w:val="90"/>
          <w:sz w:val="16"/>
          <w:szCs w:val="16"/>
        </w:rPr>
        <w:t>Almuerzo</w:t>
      </w:r>
      <w:r w:rsidRPr="009B5498">
        <w:rPr>
          <w:rFonts w:ascii="Router-Book" w:hAnsi="Router-Book" w:cs="Router-Book"/>
          <w:color w:val="000000"/>
          <w:spacing w:val="1"/>
          <w:w w:val="90"/>
          <w:sz w:val="16"/>
          <w:szCs w:val="16"/>
        </w:rPr>
        <w:t xml:space="preserve"> en restaurante local. Iniciaremos la excursión por ciudad legendaria, conocida en pasado como Maracanda, con el Mausoleo Guri Emir (tumba de Tamerlán), Plaza Registán, Madrasa Ulughbek, Madrasa Shir-Dor, Madrasa Tilla-Kori.</w:t>
      </w:r>
      <w:r w:rsidRPr="009B5498">
        <w:rPr>
          <w:rFonts w:ascii="Router-Bold" w:hAnsi="Router-Bold" w:cs="Router-Bold"/>
          <w:b/>
          <w:bCs/>
          <w:color w:val="000000"/>
          <w:w w:val="90"/>
          <w:sz w:val="16"/>
          <w:szCs w:val="16"/>
        </w:rPr>
        <w:t>Alojamiento.</w:t>
      </w:r>
    </w:p>
    <w:p w14:paraId="2B9E1140"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p>
    <w:p w14:paraId="6A088237" w14:textId="77777777" w:rsidR="009B5498" w:rsidRPr="009B5498" w:rsidRDefault="009B5498" w:rsidP="009B5498">
      <w:pPr>
        <w:suppressAutoHyphens/>
        <w:autoSpaceDE w:val="0"/>
        <w:autoSpaceDN w:val="0"/>
        <w:adjustRightInd w:val="0"/>
        <w:textAlignment w:val="center"/>
        <w:rPr>
          <w:rFonts w:ascii="Router-Bold" w:hAnsi="Router-Bold" w:cs="Router-Bold"/>
          <w:b/>
          <w:bCs/>
          <w:color w:val="E50000"/>
          <w:w w:val="90"/>
          <w:sz w:val="16"/>
          <w:szCs w:val="16"/>
        </w:rPr>
      </w:pPr>
      <w:r w:rsidRPr="009B5498">
        <w:rPr>
          <w:rFonts w:ascii="Router-Bold" w:hAnsi="Router-Bold" w:cs="Router-Bold"/>
          <w:b/>
          <w:bCs/>
          <w:color w:val="E50000"/>
          <w:w w:val="90"/>
          <w:sz w:val="16"/>
          <w:szCs w:val="16"/>
        </w:rPr>
        <w:t>Día 7º (Domingo) SAMARCANDA-TASHKENT (tren)</w:t>
      </w:r>
    </w:p>
    <w:p w14:paraId="63785A22" w14:textId="77777777" w:rsidR="009B5498" w:rsidRPr="009B5498" w:rsidRDefault="009B5498" w:rsidP="009B5498">
      <w:pPr>
        <w:autoSpaceDE w:val="0"/>
        <w:autoSpaceDN w:val="0"/>
        <w:adjustRightInd w:val="0"/>
        <w:jc w:val="both"/>
        <w:textAlignment w:val="center"/>
        <w:rPr>
          <w:rFonts w:ascii="Router-Bold" w:hAnsi="Router-Bold" w:cs="Router-Bold"/>
          <w:b/>
          <w:bCs/>
          <w:color w:val="000000"/>
          <w:w w:val="90"/>
          <w:sz w:val="16"/>
          <w:szCs w:val="16"/>
        </w:rPr>
      </w:pPr>
      <w:r w:rsidRPr="009B5498">
        <w:rPr>
          <w:rFonts w:ascii="Router-Bold" w:hAnsi="Router-Bold" w:cs="Router-Bold"/>
          <w:b/>
          <w:bCs/>
          <w:color w:val="000000"/>
          <w:w w:val="90"/>
          <w:sz w:val="16"/>
          <w:szCs w:val="16"/>
        </w:rPr>
        <w:t xml:space="preserve">Desayuno. </w:t>
      </w:r>
      <w:r w:rsidRPr="009B5498">
        <w:rPr>
          <w:rFonts w:ascii="Router-Book" w:hAnsi="Router-Book" w:cs="Router-Book"/>
          <w:color w:val="000000"/>
          <w:spacing w:val="1"/>
          <w:w w:val="90"/>
          <w:sz w:val="16"/>
          <w:szCs w:val="16"/>
        </w:rPr>
        <w:t xml:space="preserve">Hoy finalizaremos con las visitas al Complejo Arquitectónico Shakhi-Zinda, el Observatorio Ulughbek, la Mezquita Bibi-Khonum y el Bazar Siab. </w:t>
      </w:r>
      <w:r w:rsidRPr="009B5498">
        <w:rPr>
          <w:rFonts w:ascii="Router-Bold" w:hAnsi="Router-Bold" w:cs="Router-Bold"/>
          <w:b/>
          <w:bCs/>
          <w:color w:val="000000"/>
          <w:w w:val="90"/>
          <w:sz w:val="16"/>
          <w:szCs w:val="16"/>
        </w:rPr>
        <w:t>Almuerzo</w:t>
      </w:r>
      <w:r w:rsidRPr="009B5498">
        <w:rPr>
          <w:rFonts w:ascii="Router-Book" w:hAnsi="Router-Book" w:cs="Router-Book"/>
          <w:color w:val="000000"/>
          <w:spacing w:val="1"/>
          <w:w w:val="90"/>
          <w:sz w:val="16"/>
          <w:szCs w:val="16"/>
        </w:rPr>
        <w:t xml:space="preserve"> en restaurante local. A la hora indicada traslado a la estación de ferrocarril, para tomar el tren (según horario de los trenes) hacia Tashkent. Traslado al hotel. </w:t>
      </w:r>
      <w:r w:rsidRPr="009B5498">
        <w:rPr>
          <w:rFonts w:ascii="Router-Bold" w:hAnsi="Router-Bold" w:cs="Router-Bold"/>
          <w:b/>
          <w:bCs/>
          <w:color w:val="000000"/>
          <w:w w:val="90"/>
          <w:sz w:val="16"/>
          <w:szCs w:val="16"/>
        </w:rPr>
        <w:t xml:space="preserve">Alojamiento. </w:t>
      </w:r>
    </w:p>
    <w:p w14:paraId="1B26C89C"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p>
    <w:p w14:paraId="39EABE9F" w14:textId="77777777" w:rsidR="009B5498" w:rsidRPr="009B5498" w:rsidRDefault="009B5498" w:rsidP="009B5498">
      <w:pPr>
        <w:suppressAutoHyphens/>
        <w:autoSpaceDE w:val="0"/>
        <w:autoSpaceDN w:val="0"/>
        <w:adjustRightInd w:val="0"/>
        <w:textAlignment w:val="center"/>
        <w:rPr>
          <w:rFonts w:ascii="Router-Bold" w:hAnsi="Router-Bold" w:cs="Router-Bold"/>
          <w:b/>
          <w:bCs/>
          <w:color w:val="E50000"/>
          <w:w w:val="90"/>
          <w:sz w:val="16"/>
          <w:szCs w:val="16"/>
        </w:rPr>
      </w:pPr>
      <w:r w:rsidRPr="009B5498">
        <w:rPr>
          <w:rFonts w:ascii="Router-Bold" w:hAnsi="Router-Bold" w:cs="Router-Bold"/>
          <w:b/>
          <w:bCs/>
          <w:color w:val="E50000"/>
          <w:w w:val="90"/>
          <w:sz w:val="16"/>
          <w:szCs w:val="16"/>
        </w:rPr>
        <w:t>Día 8º (Lunes) TASHKENT</w:t>
      </w:r>
    </w:p>
    <w:p w14:paraId="7D9FAB35" w14:textId="77777777" w:rsidR="009B5498" w:rsidRPr="009B5498" w:rsidRDefault="009B5498" w:rsidP="009B5498">
      <w:pPr>
        <w:autoSpaceDE w:val="0"/>
        <w:autoSpaceDN w:val="0"/>
        <w:adjustRightInd w:val="0"/>
        <w:jc w:val="both"/>
        <w:textAlignment w:val="center"/>
        <w:rPr>
          <w:rFonts w:ascii="Router-Bold" w:hAnsi="Router-Bold" w:cs="Router-Bold"/>
          <w:b/>
          <w:bCs/>
          <w:color w:val="000000"/>
          <w:w w:val="90"/>
          <w:sz w:val="16"/>
          <w:szCs w:val="16"/>
        </w:rPr>
      </w:pPr>
      <w:r w:rsidRPr="009B5498">
        <w:rPr>
          <w:rFonts w:ascii="Router-Bold" w:hAnsi="Router-Bold" w:cs="Router-Bold"/>
          <w:b/>
          <w:bCs/>
          <w:color w:val="000000"/>
          <w:w w:val="90"/>
          <w:sz w:val="16"/>
          <w:szCs w:val="16"/>
        </w:rPr>
        <w:t xml:space="preserve">Desayuno </w:t>
      </w:r>
      <w:r w:rsidRPr="009B5498">
        <w:rPr>
          <w:rFonts w:ascii="Router-Book" w:hAnsi="Router-Book" w:cs="Router-Book"/>
          <w:color w:val="000000"/>
          <w:spacing w:val="1"/>
          <w:w w:val="90"/>
          <w:sz w:val="16"/>
          <w:szCs w:val="16"/>
        </w:rPr>
        <w:t xml:space="preserve">en el hotel o </w:t>
      </w:r>
      <w:r w:rsidRPr="009B5498">
        <w:rPr>
          <w:rFonts w:ascii="Router-Bold" w:hAnsi="Router-Bold" w:cs="Router-Bold"/>
          <w:b/>
          <w:bCs/>
          <w:color w:val="000000"/>
          <w:w w:val="90"/>
          <w:sz w:val="16"/>
          <w:szCs w:val="16"/>
        </w:rPr>
        <w:t>desayuno picnic</w:t>
      </w:r>
      <w:r w:rsidRPr="009B5498">
        <w:rPr>
          <w:rFonts w:ascii="Router-Book" w:hAnsi="Router-Book" w:cs="Router-Book"/>
          <w:color w:val="000000"/>
          <w:spacing w:val="1"/>
          <w:w w:val="90"/>
          <w:sz w:val="16"/>
          <w:szCs w:val="16"/>
        </w:rPr>
        <w:t xml:space="preserve">. Traslado al aeropuerto. </w:t>
      </w:r>
      <w:r w:rsidRPr="009B5498">
        <w:rPr>
          <w:rFonts w:ascii="Router-Bold" w:hAnsi="Router-Bold" w:cs="Router-Bold"/>
          <w:b/>
          <w:bCs/>
          <w:color w:val="000000"/>
          <w:w w:val="90"/>
          <w:sz w:val="16"/>
          <w:szCs w:val="16"/>
        </w:rPr>
        <w:t xml:space="preserve">Fin de los servicios. </w:t>
      </w:r>
    </w:p>
    <w:p w14:paraId="7177FB19"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p>
    <w:p w14:paraId="22E8EF09" w14:textId="77777777" w:rsidR="009B5498" w:rsidRPr="009B5498" w:rsidRDefault="009B5498" w:rsidP="009B5498">
      <w:pPr>
        <w:autoSpaceDE w:val="0"/>
        <w:autoSpaceDN w:val="0"/>
        <w:adjustRightInd w:val="0"/>
        <w:jc w:val="both"/>
        <w:textAlignment w:val="center"/>
        <w:rPr>
          <w:rFonts w:ascii="Router-Medium" w:hAnsi="Router-Medium" w:cs="Router-Medium"/>
          <w:color w:val="E50000"/>
          <w:spacing w:val="1"/>
          <w:w w:val="90"/>
          <w:sz w:val="16"/>
          <w:szCs w:val="16"/>
        </w:rPr>
      </w:pPr>
      <w:r w:rsidRPr="009B5498">
        <w:rPr>
          <w:rFonts w:ascii="Router-Medium" w:hAnsi="Router-Medium" w:cs="Router-Medium"/>
          <w:color w:val="E50000"/>
          <w:spacing w:val="1"/>
          <w:w w:val="90"/>
          <w:sz w:val="16"/>
          <w:szCs w:val="16"/>
        </w:rPr>
        <w:t>POSIBILIDAD DE EXTENDER SU VIAJE, TOMANDO LA EXTENSION AL VALLE DE FERGANA</w:t>
      </w:r>
    </w:p>
    <w:p w14:paraId="5D26F6F9"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p>
    <w:p w14:paraId="3ADD8BF8" w14:textId="77777777" w:rsidR="009B5498" w:rsidRPr="009B5498" w:rsidRDefault="009B5498" w:rsidP="009B5498">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9B5498">
        <w:rPr>
          <w:rFonts w:ascii="Router-Bold" w:hAnsi="Router-Bold" w:cs="Router-Bold"/>
          <w:b/>
          <w:bCs/>
          <w:color w:val="000000"/>
          <w:spacing w:val="-3"/>
          <w:w w:val="90"/>
          <w:sz w:val="14"/>
          <w:szCs w:val="14"/>
        </w:rPr>
        <w:t>Notas</w:t>
      </w:r>
    </w:p>
    <w:p w14:paraId="604F76F1"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Algunas nacionalidades precisan visado para entrada, se puede obtener la visa electrónica a través de https://e-visa.gov.uz.</w:t>
      </w:r>
    </w:p>
    <w:p w14:paraId="6392F130"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 xml:space="preserve">Costo de la visa, aprox. 20 $. </w:t>
      </w:r>
    </w:p>
    <w:p w14:paraId="173B9F06"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 xml:space="preserve">Pasaporte con validez de 6 meses, obligatorio. </w:t>
      </w:r>
    </w:p>
    <w:p w14:paraId="655061D3"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 xml:space="preserve">Antes de la reserva por favor consultar sobre la disponibilidad de las plazas de avión. </w:t>
      </w:r>
    </w:p>
    <w:p w14:paraId="57C5C1C7"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 xml:space="preserve">El itinerario esta sujeto a alteraciones dependiendo de los cambios que puedan realizar las aerolineas en sus horarios y dias de operación de los vuelos. </w:t>
      </w:r>
    </w:p>
    <w:p w14:paraId="58A7DF3C"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El itinerario esta sujeto a alteraciones dependiendo de los cambios que puedan realizar las lineas de ferrocarriles en sus horarios y dias de operación de los trenes.</w:t>
      </w:r>
    </w:p>
    <w:p w14:paraId="3B2BE8DF"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Los hoteles de Uzbekistan son muy sencillos, de construciones bajas sin ascensor.</w:t>
      </w:r>
    </w:p>
    <w:p w14:paraId="1E919851"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La catalogación hotelera se basa en la normativa de Uzbekistan, la mayoria de los hoteles 80% son privados sin estrellas. La calidad de los hoteles no corresponden a calidad europea de los hoteles.</w:t>
      </w:r>
    </w:p>
    <w:p w14:paraId="528D2514"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Los vuelos domesticos admiten una franquicia de equipaje de 20 kg en bodega y 5 kg en cabina.</w:t>
      </w:r>
    </w:p>
    <w:p w14:paraId="0BD45F50"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En caso de extravio o demora de las maletas, se ha de ir al aeropuerto a recuperarlas (no ocurre como en Europa que la compañia aerea se lo entrega al pasajero en su hotel). La recuperación del equipaje desviado no está incluido en el precio del tour.</w:t>
      </w:r>
    </w:p>
    <w:p w14:paraId="6D593AE1"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 xml:space="preserve">La copias de pasaportes para los billetes de tren/avion deben ser enviadas 45 días antes del tour. </w:t>
      </w:r>
    </w:p>
    <w:p w14:paraId="1334BA22" w14:textId="77777777" w:rsid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r w:rsidRPr="009B5498">
        <w:rPr>
          <w:rFonts w:ascii="Router-Book" w:hAnsi="Router-Book" w:cs="Router-Book"/>
          <w:color w:val="000000"/>
          <w:w w:val="90"/>
          <w:sz w:val="14"/>
          <w:szCs w:val="14"/>
        </w:rPr>
        <w:t>-</w:t>
      </w:r>
      <w:r w:rsidRPr="009B5498">
        <w:rPr>
          <w:rFonts w:ascii="Router-Book" w:hAnsi="Router-Book" w:cs="Router-Book"/>
          <w:color w:val="000000"/>
          <w:w w:val="90"/>
          <w:sz w:val="14"/>
          <w:szCs w:val="14"/>
        </w:rPr>
        <w:tab/>
        <w:t>La compañia Uzbekistan Airways puede cambiar el horario de la operativa, sin previo aviso.</w:t>
      </w:r>
    </w:p>
    <w:p w14:paraId="30B918DA" w14:textId="77777777" w:rsidR="009B5498" w:rsidRPr="009B5498" w:rsidRDefault="009B5498" w:rsidP="009B5498">
      <w:pPr>
        <w:autoSpaceDE w:val="0"/>
        <w:autoSpaceDN w:val="0"/>
        <w:adjustRightInd w:val="0"/>
        <w:ind w:left="113" w:hanging="113"/>
        <w:jc w:val="both"/>
        <w:textAlignment w:val="center"/>
        <w:rPr>
          <w:rFonts w:ascii="Router-Book" w:hAnsi="Router-Book" w:cs="Router-Book"/>
          <w:color w:val="000000"/>
          <w:w w:val="90"/>
          <w:sz w:val="14"/>
          <w:szCs w:val="14"/>
        </w:rPr>
      </w:pPr>
    </w:p>
    <w:p w14:paraId="3A1D57AB" w14:textId="1F093F6F" w:rsidR="009B5498" w:rsidRDefault="009B5498" w:rsidP="009B5498">
      <w:pPr>
        <w:tabs>
          <w:tab w:val="left" w:pos="1389"/>
        </w:tabs>
        <w:suppressAutoHyphens/>
        <w:autoSpaceDE w:val="0"/>
        <w:autoSpaceDN w:val="0"/>
        <w:adjustRightInd w:val="0"/>
        <w:textAlignment w:val="center"/>
        <w:rPr>
          <w:rFonts w:ascii="CoHeadline-Regular" w:hAnsi="CoHeadline-Regular" w:cs="CoHeadline-Regular"/>
          <w:color w:val="CB0065"/>
          <w:w w:val="90"/>
        </w:rPr>
      </w:pPr>
      <w:r w:rsidRPr="009B5498">
        <w:rPr>
          <w:rFonts w:ascii="CoHeadline-Regular" w:hAnsi="CoHeadline-Regular" w:cs="CoHeadline-Regular"/>
          <w:color w:val="CB0065"/>
          <w:w w:val="90"/>
        </w:rPr>
        <w:t>Fechas de inicio</w:t>
      </w:r>
      <w:r>
        <w:rPr>
          <w:rFonts w:ascii="CoHeadline-Regular" w:hAnsi="CoHeadline-Regular" w:cs="CoHeadline-Regular"/>
          <w:color w:val="CB0065"/>
          <w:w w:val="90"/>
        </w:rPr>
        <w:t xml:space="preserve"> garantizadas</w:t>
      </w:r>
      <w:r w:rsidRPr="009B5498">
        <w:rPr>
          <w:rFonts w:ascii="CoHeadline-Regular" w:hAnsi="CoHeadline-Regular" w:cs="CoHeadline-Regular"/>
          <w:color w:val="CB0065"/>
          <w:w w:val="90"/>
        </w:rPr>
        <w:t>: 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2142D" w:rsidRPr="004620A5" w14:paraId="1F514E6E"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BD0D07F" w14:textId="54E2BFAA" w:rsidR="0092142D" w:rsidRPr="004620A5" w:rsidRDefault="0092142D" w:rsidP="0061421A">
            <w:pPr>
              <w:autoSpaceDE w:val="0"/>
              <w:autoSpaceDN w:val="0"/>
              <w:adjustRightInd w:val="0"/>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4DB7534" w14:textId="19DFBB8B" w:rsidR="0092142D" w:rsidRPr="004620A5" w:rsidRDefault="0092142D"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BEFEE" w14:textId="372A94B8" w:rsidR="0092142D" w:rsidRPr="004620A5" w:rsidRDefault="0092142D"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06577" w14:textId="77777777" w:rsidR="0092142D" w:rsidRPr="004620A5" w:rsidRDefault="0092142D" w:rsidP="0061421A">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13E34" w14:textId="77777777" w:rsidR="0092142D" w:rsidRPr="004620A5" w:rsidRDefault="0092142D" w:rsidP="0061421A">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C1EAB" w14:textId="77777777" w:rsidR="0092142D" w:rsidRPr="004620A5" w:rsidRDefault="0092142D" w:rsidP="0061421A">
            <w:pPr>
              <w:autoSpaceDE w:val="0"/>
              <w:autoSpaceDN w:val="0"/>
              <w:adjustRightInd w:val="0"/>
              <w:rPr>
                <w:rFonts w:ascii="CoHeadline-Regular" w:hAnsi="CoHeadline-Regular"/>
                <w:sz w:val="16"/>
                <w:szCs w:val="16"/>
              </w:rPr>
            </w:pPr>
          </w:p>
        </w:tc>
      </w:tr>
      <w:tr w:rsidR="009B5498" w:rsidRPr="009B5498" w14:paraId="25B4818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2B91B68"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Marzo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25D27EA"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1329F"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FC5D8"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5BF44" w14:textId="77777777" w:rsidR="009B5498" w:rsidRPr="009B5498" w:rsidRDefault="009B5498" w:rsidP="009B549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77EB4" w14:textId="77777777" w:rsidR="009B5498" w:rsidRPr="009B5498" w:rsidRDefault="009B5498" w:rsidP="009B5498">
            <w:pPr>
              <w:autoSpaceDE w:val="0"/>
              <w:autoSpaceDN w:val="0"/>
              <w:adjustRightInd w:val="0"/>
              <w:rPr>
                <w:rFonts w:ascii="CoHeadline-Regular" w:hAnsi="CoHeadline-Regular"/>
                <w:sz w:val="16"/>
                <w:szCs w:val="16"/>
              </w:rPr>
            </w:pPr>
          </w:p>
        </w:tc>
      </w:tr>
      <w:tr w:rsidR="009B5498" w:rsidRPr="009B5498" w14:paraId="1630808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8DAE6FA"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0DBB5C0"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851AE"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24C44"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48E31"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FBE33" w14:textId="77777777" w:rsidR="009B5498" w:rsidRPr="009B5498" w:rsidRDefault="009B5498" w:rsidP="009B5498">
            <w:pPr>
              <w:autoSpaceDE w:val="0"/>
              <w:autoSpaceDN w:val="0"/>
              <w:adjustRightInd w:val="0"/>
              <w:rPr>
                <w:rFonts w:ascii="CoHeadline-Regular" w:hAnsi="CoHeadline-Regular"/>
                <w:sz w:val="16"/>
                <w:szCs w:val="16"/>
              </w:rPr>
            </w:pPr>
          </w:p>
        </w:tc>
      </w:tr>
      <w:tr w:rsidR="009B5498" w:rsidRPr="009B5498" w14:paraId="6DA777F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DC0426A"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3C0C841"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F4719"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7499E"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033CC"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00D9F" w14:textId="77777777" w:rsidR="009B5498" w:rsidRPr="009B5498" w:rsidRDefault="009B5498" w:rsidP="009B5498">
            <w:pPr>
              <w:autoSpaceDE w:val="0"/>
              <w:autoSpaceDN w:val="0"/>
              <w:adjustRightInd w:val="0"/>
              <w:rPr>
                <w:rFonts w:ascii="CoHeadline-Regular" w:hAnsi="CoHeadline-Regular"/>
                <w:sz w:val="16"/>
                <w:szCs w:val="16"/>
              </w:rPr>
            </w:pPr>
          </w:p>
        </w:tc>
      </w:tr>
      <w:tr w:rsidR="009B5498" w:rsidRPr="009B5498" w14:paraId="7E89D43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CB2D59D"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3B9C46D"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13BA7"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A3609"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7ABDF"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9511E"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30</w:t>
            </w:r>
          </w:p>
        </w:tc>
      </w:tr>
      <w:tr w:rsidR="009B5498" w:rsidRPr="009B5498" w14:paraId="41FA59F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89E7C60"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3162C3E"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C174C"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6911C"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99220"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79CE2" w14:textId="77777777" w:rsidR="009B5498" w:rsidRPr="009B5498" w:rsidRDefault="009B5498" w:rsidP="009B5498">
            <w:pPr>
              <w:autoSpaceDE w:val="0"/>
              <w:autoSpaceDN w:val="0"/>
              <w:adjustRightInd w:val="0"/>
              <w:rPr>
                <w:rFonts w:ascii="CoHeadline-Regular" w:hAnsi="CoHeadline-Regular"/>
                <w:sz w:val="16"/>
                <w:szCs w:val="16"/>
              </w:rPr>
            </w:pPr>
          </w:p>
        </w:tc>
      </w:tr>
      <w:tr w:rsidR="009B5498" w:rsidRPr="009B5498" w14:paraId="1DF9389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C5A976C"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A6FEEA3"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2CC57"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5F973"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F946E"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E3022" w14:textId="77777777" w:rsidR="009B5498" w:rsidRPr="009B5498" w:rsidRDefault="009B5498" w:rsidP="009B5498">
            <w:pPr>
              <w:autoSpaceDE w:val="0"/>
              <w:autoSpaceDN w:val="0"/>
              <w:adjustRightInd w:val="0"/>
              <w:rPr>
                <w:rFonts w:ascii="CoHeadline-Regular" w:hAnsi="CoHeadline-Regular"/>
                <w:sz w:val="16"/>
                <w:szCs w:val="16"/>
              </w:rPr>
            </w:pPr>
          </w:p>
        </w:tc>
      </w:tr>
      <w:tr w:rsidR="009B5498" w:rsidRPr="009B5498" w14:paraId="547989C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CFD6B3F"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1085809"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60664"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02237"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D636F"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C6FCA"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29</w:t>
            </w:r>
          </w:p>
        </w:tc>
      </w:tr>
      <w:tr w:rsidR="009B5498" w:rsidRPr="009B5498" w14:paraId="10E03CF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5A65DC5"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A68324B"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E5E62"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7A819"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8A066"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E3050" w14:textId="77777777" w:rsidR="009B5498" w:rsidRPr="009B5498" w:rsidRDefault="009B5498" w:rsidP="009B5498">
            <w:pPr>
              <w:autoSpaceDE w:val="0"/>
              <w:autoSpaceDN w:val="0"/>
              <w:adjustRightInd w:val="0"/>
              <w:rPr>
                <w:rFonts w:ascii="CoHeadline-Regular" w:hAnsi="CoHeadline-Regular"/>
                <w:sz w:val="16"/>
                <w:szCs w:val="16"/>
              </w:rPr>
            </w:pPr>
          </w:p>
        </w:tc>
      </w:tr>
      <w:tr w:rsidR="009B5498" w:rsidRPr="009B5498" w14:paraId="6592709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58E8ECB"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Noviembre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908BFC9"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26B24"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53E36" w14:textId="77777777" w:rsidR="009B5498" w:rsidRPr="009B5498" w:rsidRDefault="009B5498" w:rsidP="009B5498">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07A4D" w14:textId="77777777" w:rsidR="009B5498" w:rsidRPr="009B5498" w:rsidRDefault="009B5498" w:rsidP="009B549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0D044" w14:textId="77777777" w:rsidR="009B5498" w:rsidRPr="009B5498" w:rsidRDefault="009B5498" w:rsidP="009B5498">
            <w:pPr>
              <w:autoSpaceDE w:val="0"/>
              <w:autoSpaceDN w:val="0"/>
              <w:adjustRightInd w:val="0"/>
              <w:rPr>
                <w:rFonts w:ascii="CoHeadline-Regular" w:hAnsi="CoHeadline-Regular"/>
                <w:sz w:val="16"/>
                <w:szCs w:val="16"/>
              </w:rPr>
            </w:pPr>
          </w:p>
        </w:tc>
      </w:tr>
      <w:tr w:rsidR="009B5498" w:rsidRPr="009B5498" w14:paraId="42DD7AD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DF5E097"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Diciembre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CB5E03E" w14:textId="77777777" w:rsidR="009B5498" w:rsidRPr="009B5498" w:rsidRDefault="009B5498" w:rsidP="009B5498">
            <w:pPr>
              <w:autoSpaceDE w:val="0"/>
              <w:autoSpaceDN w:val="0"/>
              <w:adjustRightInd w:val="0"/>
              <w:jc w:val="right"/>
              <w:textAlignment w:val="center"/>
              <w:rPr>
                <w:rFonts w:ascii="Router-Book" w:hAnsi="Router-Book" w:cs="Router-Book"/>
                <w:color w:val="000000"/>
                <w:spacing w:val="1"/>
                <w:w w:val="90"/>
                <w:sz w:val="16"/>
                <w:szCs w:val="16"/>
              </w:rPr>
            </w:pPr>
            <w:r w:rsidRPr="009B5498">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866C5" w14:textId="77777777" w:rsidR="009B5498" w:rsidRPr="009B5498" w:rsidRDefault="009B5498" w:rsidP="009B549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B488B" w14:textId="77777777" w:rsidR="009B5498" w:rsidRPr="009B5498" w:rsidRDefault="009B5498" w:rsidP="009B5498">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AC016" w14:textId="77777777" w:rsidR="009B5498" w:rsidRPr="009B5498" w:rsidRDefault="009B5498" w:rsidP="009B549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7B954" w14:textId="77777777" w:rsidR="009B5498" w:rsidRPr="009B5498" w:rsidRDefault="009B5498" w:rsidP="009B5498">
            <w:pPr>
              <w:autoSpaceDE w:val="0"/>
              <w:autoSpaceDN w:val="0"/>
              <w:adjustRightInd w:val="0"/>
              <w:rPr>
                <w:rFonts w:ascii="CoHeadline-Regular" w:hAnsi="CoHeadline-Regular"/>
                <w:sz w:val="16"/>
                <w:szCs w:val="16"/>
              </w:rPr>
            </w:pPr>
          </w:p>
        </w:tc>
      </w:tr>
    </w:tbl>
    <w:p w14:paraId="45BF8F0F"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p>
    <w:p w14:paraId="1E9CC13E" w14:textId="77777777" w:rsidR="009B5498" w:rsidRPr="009B5498" w:rsidRDefault="009B5498" w:rsidP="009B5498">
      <w:pPr>
        <w:tabs>
          <w:tab w:val="left" w:pos="1389"/>
        </w:tabs>
        <w:suppressAutoHyphens/>
        <w:autoSpaceDE w:val="0"/>
        <w:autoSpaceDN w:val="0"/>
        <w:adjustRightInd w:val="0"/>
        <w:textAlignment w:val="center"/>
        <w:rPr>
          <w:rFonts w:ascii="CoHeadline-Regular" w:hAnsi="CoHeadline-Regular" w:cs="CoHeadline-Regular"/>
          <w:color w:val="CB0065"/>
          <w:w w:val="90"/>
        </w:rPr>
      </w:pPr>
      <w:r w:rsidRPr="009B5498">
        <w:rPr>
          <w:rFonts w:ascii="CoHeadline-Regular" w:hAnsi="CoHeadline-Regular" w:cs="CoHeadline-Regular"/>
          <w:color w:val="CB0065"/>
          <w:w w:val="90"/>
        </w:rPr>
        <w:lastRenderedPageBreak/>
        <w:t>Incluye</w:t>
      </w:r>
    </w:p>
    <w:p w14:paraId="7EAE3CA3"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Servicio de transporte con aire acondicionado, según el numéro de pasajeros, coche Sedan, Minivan, Minibus, Bus.</w:t>
      </w:r>
    </w:p>
    <w:p w14:paraId="7D59469A"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Early check in a la llegada a Uzbekistan.</w:t>
      </w:r>
    </w:p>
    <w:p w14:paraId="64F678DB"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Guía de habla hispana en todas las excursiones.</w:t>
      </w:r>
    </w:p>
    <w:p w14:paraId="5E874D96"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 xml:space="preserve">7 desayunos, 6 almuerzos y 2 cenas. </w:t>
      </w:r>
    </w:p>
    <w:p w14:paraId="07B86024"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1 copa de vino/cerveza/refresco en Khiva.</w:t>
      </w:r>
    </w:p>
    <w:p w14:paraId="474D0717"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Te, agua en las comidas.</w:t>
      </w:r>
    </w:p>
    <w:p w14:paraId="7115D82A"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1 litro de agua por persona por dia.</w:t>
      </w:r>
    </w:p>
    <w:p w14:paraId="6E12C927"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Entradas a los museos, monumentos y sitios históricos.</w:t>
      </w:r>
    </w:p>
    <w:p w14:paraId="61BBCDC9"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lang w:val="en-US"/>
        </w:rPr>
      </w:pPr>
      <w:r w:rsidRPr="009B5498">
        <w:rPr>
          <w:rFonts w:ascii="Router-Book" w:hAnsi="Router-Book" w:cs="Router-Book"/>
          <w:color w:val="000000"/>
          <w:spacing w:val="-3"/>
          <w:w w:val="90"/>
          <w:sz w:val="16"/>
          <w:szCs w:val="16"/>
          <w:lang w:val="en-US"/>
        </w:rPr>
        <w:t>•</w:t>
      </w:r>
      <w:r w:rsidRPr="009B5498">
        <w:rPr>
          <w:rFonts w:ascii="Router-Book" w:hAnsi="Router-Book" w:cs="Router-Book"/>
          <w:color w:val="000000"/>
          <w:spacing w:val="-3"/>
          <w:w w:val="90"/>
          <w:sz w:val="16"/>
          <w:szCs w:val="16"/>
          <w:lang w:val="en-US"/>
        </w:rPr>
        <w:tab/>
        <w:t>Vuelo domestico Tashkent-Urgench (Economy class).</w:t>
      </w:r>
    </w:p>
    <w:p w14:paraId="7CD27228"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Billete de tren Samarcanda-Tashkent (Economy Class).</w:t>
      </w:r>
    </w:p>
    <w:p w14:paraId="30725614"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Tasas turisticas en los hoteles.</w:t>
      </w:r>
    </w:p>
    <w:p w14:paraId="2D5D062C"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Mapa y Souvenirs de Uzbekistan.</w:t>
      </w:r>
    </w:p>
    <w:p w14:paraId="64C295B5"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p>
    <w:p w14:paraId="17F624C9" w14:textId="77777777" w:rsidR="009B5498" w:rsidRPr="009B5498" w:rsidRDefault="009B5498" w:rsidP="009B5498">
      <w:pPr>
        <w:tabs>
          <w:tab w:val="left" w:pos="1389"/>
        </w:tabs>
        <w:suppressAutoHyphens/>
        <w:autoSpaceDE w:val="0"/>
        <w:autoSpaceDN w:val="0"/>
        <w:adjustRightInd w:val="0"/>
        <w:textAlignment w:val="center"/>
        <w:rPr>
          <w:rFonts w:ascii="CoHeadline-Regular" w:hAnsi="CoHeadline-Regular" w:cs="CoHeadline-Regular"/>
          <w:color w:val="CB0065"/>
          <w:w w:val="90"/>
        </w:rPr>
      </w:pPr>
      <w:r w:rsidRPr="009B5498">
        <w:rPr>
          <w:rFonts w:ascii="CoHeadline-Regular" w:hAnsi="CoHeadline-Regular" w:cs="CoHeadline-Regular"/>
          <w:color w:val="CB0065"/>
          <w:w w:val="90"/>
        </w:rPr>
        <w:t>No incluye</w:t>
      </w:r>
    </w:p>
    <w:p w14:paraId="58EDF94D"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El tramite y costo de emisión del visado.</w:t>
      </w:r>
    </w:p>
    <w:p w14:paraId="3C81E759"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5"/>
          <w:w w:val="90"/>
          <w:sz w:val="16"/>
          <w:szCs w:val="16"/>
          <w:lang w:val="en-US"/>
        </w:rPr>
      </w:pPr>
      <w:r w:rsidRPr="009B5498">
        <w:rPr>
          <w:rFonts w:ascii="Router-Book" w:hAnsi="Router-Book" w:cs="Router-Book"/>
          <w:color w:val="000000"/>
          <w:spacing w:val="-5"/>
          <w:w w:val="90"/>
          <w:sz w:val="16"/>
          <w:szCs w:val="16"/>
          <w:lang w:val="en-US"/>
        </w:rPr>
        <w:t>•</w:t>
      </w:r>
      <w:r w:rsidRPr="009B5498">
        <w:rPr>
          <w:rFonts w:ascii="Router-Book" w:hAnsi="Router-Book" w:cs="Router-Book"/>
          <w:color w:val="000000"/>
          <w:spacing w:val="-5"/>
          <w:w w:val="90"/>
          <w:sz w:val="16"/>
          <w:szCs w:val="16"/>
          <w:lang w:val="en-US"/>
        </w:rPr>
        <w:tab/>
        <w:t>Early check in o late check out no indicados como incluidos.</w:t>
      </w:r>
    </w:p>
    <w:p w14:paraId="5E951C25"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5"/>
          <w:w w:val="90"/>
          <w:sz w:val="16"/>
          <w:szCs w:val="16"/>
        </w:rPr>
      </w:pPr>
      <w:r w:rsidRPr="009B5498">
        <w:rPr>
          <w:rFonts w:ascii="Router-Book" w:hAnsi="Router-Book" w:cs="Router-Book"/>
          <w:color w:val="000000"/>
          <w:spacing w:val="-5"/>
          <w:w w:val="90"/>
          <w:sz w:val="16"/>
          <w:szCs w:val="16"/>
        </w:rPr>
        <w:t>•</w:t>
      </w:r>
      <w:r w:rsidRPr="009B5498">
        <w:rPr>
          <w:rFonts w:ascii="Router-Book" w:hAnsi="Router-Book" w:cs="Router-Book"/>
          <w:color w:val="000000"/>
          <w:spacing w:val="-5"/>
          <w:w w:val="90"/>
          <w:sz w:val="16"/>
          <w:szCs w:val="16"/>
        </w:rPr>
        <w:tab/>
        <w:t>Impuesto para tomar fotos o videos (en los sitios históricos).</w:t>
      </w:r>
    </w:p>
    <w:p w14:paraId="196596FA"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Propinas, es costumbre dejar tanto a guías como a chóferes. (25-30 Euros p/p).</w:t>
      </w:r>
    </w:p>
    <w:p w14:paraId="695DBEFF" w14:textId="77777777" w:rsidR="009B5498" w:rsidRPr="009B5498" w:rsidRDefault="009B5498" w:rsidP="009B549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w:t>
      </w:r>
      <w:r w:rsidRPr="009B5498">
        <w:rPr>
          <w:rFonts w:ascii="Router-Book" w:hAnsi="Router-Book" w:cs="Router-Book"/>
          <w:color w:val="000000"/>
          <w:spacing w:val="-3"/>
          <w:w w:val="90"/>
          <w:sz w:val="16"/>
          <w:szCs w:val="16"/>
        </w:rPr>
        <w:tab/>
        <w:t>Maleteros (10 $ por persona)</w:t>
      </w:r>
    </w:p>
    <w:p w14:paraId="755A23DD" w14:textId="77777777" w:rsidR="009B5498" w:rsidRDefault="009B5498" w:rsidP="009B5498">
      <w:pPr>
        <w:pStyle w:val="Ningnestilodeprrafo"/>
        <w:spacing w:line="240" w:lineRule="auto"/>
        <w:rPr>
          <w:rFonts w:ascii="CoHeadline-Regular" w:hAnsi="CoHeadline-Regular" w:cs="CoHeadline-Regular"/>
          <w:color w:val="C6B012"/>
          <w:w w:val="90"/>
        </w:rPr>
      </w:pPr>
    </w:p>
    <w:p w14:paraId="6964D95F" w14:textId="77777777" w:rsidR="009B5498" w:rsidRPr="009B5498" w:rsidRDefault="009B5498" w:rsidP="009B5498">
      <w:pPr>
        <w:tabs>
          <w:tab w:val="left" w:pos="1389"/>
        </w:tabs>
        <w:suppressAutoHyphens/>
        <w:autoSpaceDE w:val="0"/>
        <w:autoSpaceDN w:val="0"/>
        <w:adjustRightInd w:val="0"/>
        <w:textAlignment w:val="center"/>
        <w:rPr>
          <w:rFonts w:ascii="CoHeadline-Regular" w:hAnsi="CoHeadline-Regular" w:cs="CoHeadline-Regular"/>
          <w:color w:val="CB0065"/>
          <w:w w:val="90"/>
        </w:rPr>
      </w:pPr>
      <w:r w:rsidRPr="009B5498">
        <w:rPr>
          <w:rFonts w:ascii="CoHeadline-Regular" w:hAnsi="CoHeadline-Regular" w:cs="CoHeadline-Regular"/>
          <w:color w:val="CB0065"/>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2267"/>
        <w:gridCol w:w="284"/>
      </w:tblGrid>
      <w:tr w:rsidR="009B5498" w:rsidRPr="009B5498" w14:paraId="269B37D3" w14:textId="77777777" w:rsidTr="0092142D">
        <w:trPr>
          <w:trHeight w:val="60"/>
          <w:tblHeader/>
        </w:trPr>
        <w:tc>
          <w:tcPr>
            <w:tcW w:w="1106" w:type="dxa"/>
            <w:tcMar>
              <w:top w:w="0" w:type="dxa"/>
              <w:left w:w="0" w:type="dxa"/>
              <w:bottom w:w="0" w:type="dxa"/>
              <w:right w:w="0" w:type="dxa"/>
            </w:tcMar>
          </w:tcPr>
          <w:p w14:paraId="5CF3F28B" w14:textId="77777777" w:rsidR="009B5498" w:rsidRPr="009B5498" w:rsidRDefault="009B5498" w:rsidP="009B5498">
            <w:pPr>
              <w:autoSpaceDE w:val="0"/>
              <w:autoSpaceDN w:val="0"/>
              <w:adjustRightInd w:val="0"/>
              <w:textAlignment w:val="center"/>
              <w:rPr>
                <w:rFonts w:ascii="Router-Bold" w:hAnsi="Router-Bold" w:cs="Router-Bold"/>
                <w:b/>
                <w:bCs/>
                <w:color w:val="000000"/>
                <w:w w:val="90"/>
                <w:sz w:val="17"/>
                <w:szCs w:val="17"/>
              </w:rPr>
            </w:pPr>
            <w:r w:rsidRPr="009B5498">
              <w:rPr>
                <w:rFonts w:ascii="Router-Bold" w:hAnsi="Router-Bold" w:cs="Router-Bold"/>
                <w:b/>
                <w:bCs/>
                <w:color w:val="000000"/>
                <w:w w:val="90"/>
                <w:sz w:val="17"/>
                <w:szCs w:val="17"/>
              </w:rPr>
              <w:t>Ciudad</w:t>
            </w:r>
          </w:p>
        </w:tc>
        <w:tc>
          <w:tcPr>
            <w:tcW w:w="2267" w:type="dxa"/>
            <w:tcMar>
              <w:top w:w="0" w:type="dxa"/>
              <w:left w:w="0" w:type="dxa"/>
              <w:bottom w:w="0" w:type="dxa"/>
              <w:right w:w="0" w:type="dxa"/>
            </w:tcMar>
          </w:tcPr>
          <w:p w14:paraId="15ACA0F4" w14:textId="77777777" w:rsidR="009B5498" w:rsidRPr="009B5498" w:rsidRDefault="009B5498" w:rsidP="009B5498">
            <w:pPr>
              <w:autoSpaceDE w:val="0"/>
              <w:autoSpaceDN w:val="0"/>
              <w:adjustRightInd w:val="0"/>
              <w:textAlignment w:val="center"/>
              <w:rPr>
                <w:rFonts w:ascii="Router-Bold" w:hAnsi="Router-Bold" w:cs="Router-Bold"/>
                <w:b/>
                <w:bCs/>
                <w:color w:val="000000"/>
                <w:w w:val="90"/>
                <w:sz w:val="17"/>
                <w:szCs w:val="17"/>
              </w:rPr>
            </w:pPr>
            <w:r w:rsidRPr="009B5498">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AA77E0B" w14:textId="77777777" w:rsidR="009B5498" w:rsidRPr="009B5498" w:rsidRDefault="009B5498" w:rsidP="009B5498">
            <w:pPr>
              <w:autoSpaceDE w:val="0"/>
              <w:autoSpaceDN w:val="0"/>
              <w:adjustRightInd w:val="0"/>
              <w:jc w:val="center"/>
              <w:textAlignment w:val="center"/>
              <w:rPr>
                <w:rFonts w:ascii="Router-Bold" w:hAnsi="Router-Bold" w:cs="Router-Bold"/>
                <w:b/>
                <w:bCs/>
                <w:color w:val="000000"/>
                <w:w w:val="90"/>
                <w:sz w:val="17"/>
                <w:szCs w:val="17"/>
              </w:rPr>
            </w:pPr>
            <w:r w:rsidRPr="009B5498">
              <w:rPr>
                <w:rFonts w:ascii="Router-Bold" w:hAnsi="Router-Bold" w:cs="Router-Bold"/>
                <w:b/>
                <w:bCs/>
                <w:color w:val="000000"/>
                <w:spacing w:val="-13"/>
                <w:w w:val="90"/>
                <w:sz w:val="17"/>
                <w:szCs w:val="17"/>
              </w:rPr>
              <w:t>Cat.</w:t>
            </w:r>
          </w:p>
        </w:tc>
      </w:tr>
      <w:tr w:rsidR="009B5498" w:rsidRPr="009B5498" w14:paraId="7C741A67" w14:textId="77777777" w:rsidTr="0092142D">
        <w:trPr>
          <w:trHeight w:val="60"/>
        </w:trPr>
        <w:tc>
          <w:tcPr>
            <w:tcW w:w="1106" w:type="dxa"/>
            <w:tcMar>
              <w:top w:w="0" w:type="dxa"/>
              <w:left w:w="0" w:type="dxa"/>
              <w:bottom w:w="0" w:type="dxa"/>
              <w:right w:w="0" w:type="dxa"/>
            </w:tcMar>
          </w:tcPr>
          <w:p w14:paraId="2BB96C99" w14:textId="77777777" w:rsidR="009B5498" w:rsidRPr="009B5498" w:rsidRDefault="009B5498" w:rsidP="009B5498">
            <w:pPr>
              <w:autoSpaceDE w:val="0"/>
              <w:autoSpaceDN w:val="0"/>
              <w:adjustRightInd w:val="0"/>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Tashkent</w:t>
            </w:r>
          </w:p>
        </w:tc>
        <w:tc>
          <w:tcPr>
            <w:tcW w:w="2267" w:type="dxa"/>
            <w:tcMar>
              <w:top w:w="0" w:type="dxa"/>
              <w:left w:w="0" w:type="dxa"/>
              <w:bottom w:w="0" w:type="dxa"/>
              <w:right w:w="0" w:type="dxa"/>
            </w:tcMar>
          </w:tcPr>
          <w:p w14:paraId="03880659" w14:textId="77777777" w:rsidR="009B5498" w:rsidRPr="009B5498" w:rsidRDefault="009B5498" w:rsidP="009B5498">
            <w:pPr>
              <w:autoSpaceDE w:val="0"/>
              <w:autoSpaceDN w:val="0"/>
              <w:adjustRightInd w:val="0"/>
              <w:textAlignment w:val="center"/>
              <w:rPr>
                <w:rFonts w:ascii="Router-Book" w:hAnsi="Router-Book" w:cs="Router-Book"/>
                <w:color w:val="000000"/>
                <w:spacing w:val="-3"/>
                <w:w w:val="90"/>
                <w:sz w:val="16"/>
                <w:szCs w:val="16"/>
                <w:lang w:val="en-US"/>
              </w:rPr>
            </w:pPr>
            <w:r w:rsidRPr="009B5498">
              <w:rPr>
                <w:rFonts w:ascii="Router-Book" w:hAnsi="Router-Book" w:cs="Router-Book"/>
                <w:color w:val="000000"/>
                <w:spacing w:val="-2"/>
                <w:w w:val="90"/>
                <w:sz w:val="16"/>
                <w:szCs w:val="16"/>
                <w:lang w:val="en-US"/>
              </w:rPr>
              <w:t xml:space="preserve">Qushbegi Plaza / </w:t>
            </w:r>
            <w:r w:rsidRPr="009B5498">
              <w:rPr>
                <w:rFonts w:ascii="Router-Book" w:hAnsi="Router-Book" w:cs="Router-Book"/>
                <w:color w:val="000000"/>
                <w:spacing w:val="-2"/>
                <w:w w:val="90"/>
                <w:sz w:val="16"/>
                <w:szCs w:val="16"/>
                <w:lang w:val="en-US"/>
              </w:rPr>
              <w:br/>
              <w:t xml:space="preserve">Navruz Hotel / Milan Hotel </w:t>
            </w:r>
          </w:p>
        </w:tc>
        <w:tc>
          <w:tcPr>
            <w:tcW w:w="284" w:type="dxa"/>
            <w:tcMar>
              <w:top w:w="0" w:type="dxa"/>
              <w:left w:w="0" w:type="dxa"/>
              <w:bottom w:w="0" w:type="dxa"/>
              <w:right w:w="0" w:type="dxa"/>
            </w:tcMar>
          </w:tcPr>
          <w:p w14:paraId="146832DE" w14:textId="77777777" w:rsidR="009B5498" w:rsidRPr="009B5498" w:rsidRDefault="009B5498" w:rsidP="009B5498">
            <w:pPr>
              <w:autoSpaceDE w:val="0"/>
              <w:autoSpaceDN w:val="0"/>
              <w:adjustRightInd w:val="0"/>
              <w:jc w:val="center"/>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3*</w:t>
            </w:r>
          </w:p>
        </w:tc>
      </w:tr>
      <w:tr w:rsidR="009B5498" w:rsidRPr="009B5498" w14:paraId="0C6ECDB6" w14:textId="77777777" w:rsidTr="0092142D">
        <w:trPr>
          <w:trHeight w:val="60"/>
        </w:trPr>
        <w:tc>
          <w:tcPr>
            <w:tcW w:w="1106" w:type="dxa"/>
            <w:tcMar>
              <w:top w:w="0" w:type="dxa"/>
              <w:left w:w="0" w:type="dxa"/>
              <w:bottom w:w="0" w:type="dxa"/>
              <w:right w:w="0" w:type="dxa"/>
            </w:tcMar>
          </w:tcPr>
          <w:p w14:paraId="0D25E49F" w14:textId="77777777" w:rsidR="009B5498" w:rsidRPr="009B5498" w:rsidRDefault="009B5498" w:rsidP="009B5498">
            <w:pPr>
              <w:autoSpaceDE w:val="0"/>
              <w:autoSpaceDN w:val="0"/>
              <w:adjustRightInd w:val="0"/>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Khiva</w:t>
            </w:r>
          </w:p>
        </w:tc>
        <w:tc>
          <w:tcPr>
            <w:tcW w:w="2267" w:type="dxa"/>
            <w:tcMar>
              <w:top w:w="0" w:type="dxa"/>
              <w:left w:w="0" w:type="dxa"/>
              <w:bottom w:w="0" w:type="dxa"/>
              <w:right w:w="0" w:type="dxa"/>
            </w:tcMar>
          </w:tcPr>
          <w:p w14:paraId="01C05D57" w14:textId="77777777" w:rsidR="009B5498" w:rsidRPr="009B5498" w:rsidRDefault="009B5498" w:rsidP="009B5498">
            <w:pPr>
              <w:autoSpaceDE w:val="0"/>
              <w:autoSpaceDN w:val="0"/>
              <w:adjustRightInd w:val="0"/>
              <w:textAlignment w:val="center"/>
              <w:rPr>
                <w:rFonts w:ascii="Router-Book" w:hAnsi="Router-Book" w:cs="Router-Book"/>
                <w:color w:val="000000"/>
                <w:spacing w:val="-3"/>
                <w:w w:val="90"/>
                <w:sz w:val="16"/>
                <w:szCs w:val="16"/>
                <w:lang w:val="en-US"/>
              </w:rPr>
            </w:pPr>
            <w:r w:rsidRPr="009B5498">
              <w:rPr>
                <w:rFonts w:ascii="Router-Book" w:hAnsi="Router-Book" w:cs="Router-Book"/>
                <w:color w:val="000000"/>
                <w:spacing w:val="-3"/>
                <w:w w:val="90"/>
                <w:sz w:val="16"/>
                <w:szCs w:val="16"/>
                <w:lang w:val="en-US"/>
              </w:rPr>
              <w:t>Asia Khiva / Erkin Palace / Bek /Khiva Residence / Zarafshan</w:t>
            </w:r>
          </w:p>
        </w:tc>
        <w:tc>
          <w:tcPr>
            <w:tcW w:w="284" w:type="dxa"/>
            <w:tcMar>
              <w:top w:w="0" w:type="dxa"/>
              <w:left w:w="0" w:type="dxa"/>
              <w:bottom w:w="0" w:type="dxa"/>
              <w:right w:w="0" w:type="dxa"/>
            </w:tcMar>
          </w:tcPr>
          <w:p w14:paraId="4BC98136" w14:textId="77777777" w:rsidR="009B5498" w:rsidRPr="009B5498" w:rsidRDefault="009B5498" w:rsidP="009B5498">
            <w:pPr>
              <w:autoSpaceDE w:val="0"/>
              <w:autoSpaceDN w:val="0"/>
              <w:adjustRightInd w:val="0"/>
              <w:jc w:val="center"/>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3*</w:t>
            </w:r>
          </w:p>
        </w:tc>
      </w:tr>
      <w:tr w:rsidR="009B5498" w:rsidRPr="009B5498" w14:paraId="0F37B3DB" w14:textId="77777777" w:rsidTr="0092142D">
        <w:trPr>
          <w:trHeight w:val="60"/>
        </w:trPr>
        <w:tc>
          <w:tcPr>
            <w:tcW w:w="1106" w:type="dxa"/>
            <w:tcMar>
              <w:top w:w="0" w:type="dxa"/>
              <w:left w:w="0" w:type="dxa"/>
              <w:bottom w:w="0" w:type="dxa"/>
              <w:right w:w="0" w:type="dxa"/>
            </w:tcMar>
          </w:tcPr>
          <w:p w14:paraId="11D6887A" w14:textId="77777777" w:rsidR="009B5498" w:rsidRPr="009B5498" w:rsidRDefault="009B5498" w:rsidP="009B5498">
            <w:pPr>
              <w:autoSpaceDE w:val="0"/>
              <w:autoSpaceDN w:val="0"/>
              <w:adjustRightInd w:val="0"/>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Bukhara</w:t>
            </w:r>
          </w:p>
        </w:tc>
        <w:tc>
          <w:tcPr>
            <w:tcW w:w="2267" w:type="dxa"/>
            <w:tcMar>
              <w:top w:w="0" w:type="dxa"/>
              <w:left w:w="0" w:type="dxa"/>
              <w:bottom w:w="0" w:type="dxa"/>
              <w:right w:w="0" w:type="dxa"/>
            </w:tcMar>
          </w:tcPr>
          <w:p w14:paraId="6E3E5D20" w14:textId="77777777" w:rsidR="009B5498" w:rsidRPr="009B5498" w:rsidRDefault="009B5498" w:rsidP="009B5498">
            <w:pPr>
              <w:autoSpaceDE w:val="0"/>
              <w:autoSpaceDN w:val="0"/>
              <w:adjustRightInd w:val="0"/>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Lyabi House / Caravan Plaza / Royal Bukhara / Devon</w:t>
            </w:r>
          </w:p>
        </w:tc>
        <w:tc>
          <w:tcPr>
            <w:tcW w:w="284" w:type="dxa"/>
            <w:tcMar>
              <w:top w:w="0" w:type="dxa"/>
              <w:left w:w="0" w:type="dxa"/>
              <w:bottom w:w="0" w:type="dxa"/>
              <w:right w:w="0" w:type="dxa"/>
            </w:tcMar>
          </w:tcPr>
          <w:p w14:paraId="6987864A" w14:textId="77777777" w:rsidR="009B5498" w:rsidRPr="009B5498" w:rsidRDefault="009B5498" w:rsidP="009B5498">
            <w:pPr>
              <w:autoSpaceDE w:val="0"/>
              <w:autoSpaceDN w:val="0"/>
              <w:adjustRightInd w:val="0"/>
              <w:jc w:val="center"/>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3*</w:t>
            </w:r>
          </w:p>
        </w:tc>
      </w:tr>
      <w:tr w:rsidR="009B5498" w:rsidRPr="009B5498" w14:paraId="466690CA" w14:textId="77777777" w:rsidTr="0092142D">
        <w:trPr>
          <w:trHeight w:val="60"/>
        </w:trPr>
        <w:tc>
          <w:tcPr>
            <w:tcW w:w="1106" w:type="dxa"/>
            <w:tcMar>
              <w:top w:w="0" w:type="dxa"/>
              <w:left w:w="0" w:type="dxa"/>
              <w:bottom w:w="0" w:type="dxa"/>
              <w:right w:w="0" w:type="dxa"/>
            </w:tcMar>
          </w:tcPr>
          <w:p w14:paraId="66FB8C68" w14:textId="77777777" w:rsidR="009B5498" w:rsidRPr="009B5498" w:rsidRDefault="009B5498" w:rsidP="009B5498">
            <w:pPr>
              <w:autoSpaceDE w:val="0"/>
              <w:autoSpaceDN w:val="0"/>
              <w:adjustRightInd w:val="0"/>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Samarkanda</w:t>
            </w:r>
          </w:p>
        </w:tc>
        <w:tc>
          <w:tcPr>
            <w:tcW w:w="2267" w:type="dxa"/>
            <w:tcMar>
              <w:top w:w="0" w:type="dxa"/>
              <w:left w:w="0" w:type="dxa"/>
              <w:bottom w:w="0" w:type="dxa"/>
              <w:right w:w="0" w:type="dxa"/>
            </w:tcMar>
          </w:tcPr>
          <w:p w14:paraId="5B46664B" w14:textId="77777777" w:rsidR="009B5498" w:rsidRPr="009B5498" w:rsidRDefault="009B5498" w:rsidP="009B5498">
            <w:pPr>
              <w:autoSpaceDE w:val="0"/>
              <w:autoSpaceDN w:val="0"/>
              <w:adjustRightInd w:val="0"/>
              <w:textAlignment w:val="center"/>
              <w:rPr>
                <w:rFonts w:ascii="Router-Book" w:hAnsi="Router-Book" w:cs="Router-Book"/>
                <w:color w:val="000000"/>
                <w:spacing w:val="-3"/>
                <w:w w:val="90"/>
                <w:sz w:val="16"/>
                <w:szCs w:val="16"/>
                <w:lang w:val="en-US"/>
              </w:rPr>
            </w:pPr>
            <w:r w:rsidRPr="009B5498">
              <w:rPr>
                <w:rFonts w:ascii="Router-Book" w:hAnsi="Router-Book" w:cs="Router-Book"/>
                <w:color w:val="000000"/>
                <w:spacing w:val="-3"/>
                <w:w w:val="90"/>
                <w:sz w:val="16"/>
                <w:szCs w:val="16"/>
                <w:lang w:val="en-US"/>
              </w:rPr>
              <w:t xml:space="preserve"> Welfort / Silk Road Empire / City </w:t>
            </w:r>
          </w:p>
        </w:tc>
        <w:tc>
          <w:tcPr>
            <w:tcW w:w="284" w:type="dxa"/>
            <w:tcMar>
              <w:top w:w="0" w:type="dxa"/>
              <w:left w:w="0" w:type="dxa"/>
              <w:bottom w:w="0" w:type="dxa"/>
              <w:right w:w="0" w:type="dxa"/>
            </w:tcMar>
          </w:tcPr>
          <w:p w14:paraId="36CF3665" w14:textId="77777777" w:rsidR="009B5498" w:rsidRPr="009B5498" w:rsidRDefault="009B5498" w:rsidP="009B5498">
            <w:pPr>
              <w:autoSpaceDE w:val="0"/>
              <w:autoSpaceDN w:val="0"/>
              <w:adjustRightInd w:val="0"/>
              <w:jc w:val="center"/>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3*</w:t>
            </w:r>
          </w:p>
        </w:tc>
      </w:tr>
    </w:tbl>
    <w:p w14:paraId="67CD75E3" w14:textId="77777777" w:rsidR="009B5498" w:rsidRPr="009B5498" w:rsidRDefault="009B5498" w:rsidP="009B5498">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9B5498" w:rsidRPr="009B5498" w14:paraId="25C9A655" w14:textId="77777777" w:rsidTr="0092142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4E5BD8" w14:textId="77777777" w:rsidR="009B5498" w:rsidRPr="009B5498" w:rsidRDefault="009B5498" w:rsidP="009B5498">
            <w:pPr>
              <w:tabs>
                <w:tab w:val="left" w:pos="1389"/>
              </w:tabs>
              <w:suppressAutoHyphens/>
              <w:autoSpaceDE w:val="0"/>
              <w:autoSpaceDN w:val="0"/>
              <w:adjustRightInd w:val="0"/>
              <w:textAlignment w:val="center"/>
              <w:rPr>
                <w:rFonts w:ascii="CoHeadline-Regular" w:hAnsi="CoHeadline-Regular" w:cs="CoHeadline-Regular"/>
                <w:color w:val="CB0065"/>
                <w:w w:val="90"/>
              </w:rPr>
            </w:pPr>
            <w:r w:rsidRPr="009B5498">
              <w:rPr>
                <w:rFonts w:ascii="CoHeadline-Regular" w:hAnsi="CoHeadline-Regular" w:cs="CoHeadline-Regular"/>
                <w:color w:val="CB0065"/>
                <w:w w:val="90"/>
              </w:rPr>
              <w:t>Precios por persona USD</w:t>
            </w:r>
          </w:p>
          <w:p w14:paraId="77263A0B" w14:textId="77777777" w:rsidR="009B5498" w:rsidRPr="009B5498" w:rsidRDefault="009B5498" w:rsidP="009B5498">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9B5498">
              <w:rPr>
                <w:rFonts w:ascii="CoHeadline-Regular" w:hAnsi="CoHeadline-Regular" w:cs="CoHeadline-Regular"/>
                <w:color w:val="CB0065"/>
                <w:spacing w:val="-6"/>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8DAA44" w14:textId="77777777" w:rsidR="009B5498" w:rsidRPr="009B5498" w:rsidRDefault="009B5498" w:rsidP="009B5498">
            <w:pPr>
              <w:autoSpaceDE w:val="0"/>
              <w:autoSpaceDN w:val="0"/>
              <w:adjustRightInd w:val="0"/>
              <w:rPr>
                <w:rFonts w:ascii="CoHeadline-Regular" w:hAnsi="CoHeadline-Regular"/>
              </w:rPr>
            </w:pPr>
          </w:p>
        </w:tc>
      </w:tr>
      <w:tr w:rsidR="009B5498" w:rsidRPr="009B5498" w14:paraId="55D32AFD" w14:textId="77777777" w:rsidTr="0092142D">
        <w:trPr>
          <w:trHeight w:hRule="exact" w:val="60"/>
        </w:trPr>
        <w:tc>
          <w:tcPr>
            <w:tcW w:w="2863" w:type="dxa"/>
            <w:tcBorders>
              <w:top w:val="single" w:sz="4" w:space="0" w:color="auto"/>
              <w:left w:val="single" w:sz="6" w:space="0" w:color="000000"/>
              <w:bottom w:val="single" w:sz="6" w:space="0" w:color="D9000D"/>
              <w:right w:val="single" w:sz="6" w:space="0" w:color="3F3F3F"/>
            </w:tcBorders>
            <w:tcMar>
              <w:top w:w="0" w:type="dxa"/>
              <w:left w:w="0" w:type="dxa"/>
              <w:bottom w:w="0" w:type="dxa"/>
              <w:right w:w="0" w:type="dxa"/>
            </w:tcMar>
          </w:tcPr>
          <w:p w14:paraId="43FEC420" w14:textId="77777777" w:rsidR="009B5498" w:rsidRPr="009B5498" w:rsidRDefault="009B5498" w:rsidP="009B5498">
            <w:pPr>
              <w:autoSpaceDE w:val="0"/>
              <w:autoSpaceDN w:val="0"/>
              <w:adjustRightInd w:val="0"/>
              <w:rPr>
                <w:rFonts w:ascii="CoHeadline-Regular" w:hAnsi="CoHeadline-Regular"/>
              </w:rPr>
            </w:pPr>
          </w:p>
        </w:tc>
        <w:tc>
          <w:tcPr>
            <w:tcW w:w="567" w:type="dxa"/>
            <w:tcBorders>
              <w:top w:val="single" w:sz="4" w:space="0" w:color="auto"/>
              <w:left w:val="single" w:sz="6" w:space="0" w:color="3F3F3F"/>
              <w:bottom w:val="single" w:sz="6" w:space="0" w:color="D9000D"/>
              <w:right w:val="single" w:sz="6" w:space="0" w:color="3F3F3F"/>
            </w:tcBorders>
            <w:tcMar>
              <w:top w:w="0" w:type="dxa"/>
              <w:left w:w="0" w:type="dxa"/>
              <w:bottom w:w="0" w:type="dxa"/>
              <w:right w:w="0" w:type="dxa"/>
            </w:tcMar>
          </w:tcPr>
          <w:p w14:paraId="1FB6D0C6" w14:textId="77777777" w:rsidR="009B5498" w:rsidRPr="009B5498" w:rsidRDefault="009B5498" w:rsidP="009B5498">
            <w:pPr>
              <w:autoSpaceDE w:val="0"/>
              <w:autoSpaceDN w:val="0"/>
              <w:adjustRightInd w:val="0"/>
              <w:rPr>
                <w:rFonts w:ascii="CoHeadline-Regular" w:hAnsi="CoHeadline-Regular"/>
              </w:rPr>
            </w:pPr>
          </w:p>
        </w:tc>
        <w:tc>
          <w:tcPr>
            <w:tcW w:w="227" w:type="dxa"/>
            <w:tcBorders>
              <w:top w:val="single" w:sz="4" w:space="0" w:color="auto"/>
              <w:left w:val="single" w:sz="6" w:space="0" w:color="3F3F3F"/>
              <w:bottom w:val="single" w:sz="6" w:space="0" w:color="D9000D"/>
              <w:right w:val="single" w:sz="6" w:space="0" w:color="3F3F3F"/>
            </w:tcBorders>
            <w:tcMar>
              <w:top w:w="0" w:type="dxa"/>
              <w:left w:w="57" w:type="dxa"/>
              <w:bottom w:w="0" w:type="dxa"/>
              <w:right w:w="28" w:type="dxa"/>
            </w:tcMar>
          </w:tcPr>
          <w:p w14:paraId="43740AE7" w14:textId="77777777" w:rsidR="009B5498" w:rsidRPr="009B5498" w:rsidRDefault="009B5498" w:rsidP="009B5498">
            <w:pPr>
              <w:autoSpaceDE w:val="0"/>
              <w:autoSpaceDN w:val="0"/>
              <w:adjustRightInd w:val="0"/>
              <w:rPr>
                <w:rFonts w:ascii="CoHeadline-Regular" w:hAnsi="CoHeadline-Regular"/>
              </w:rPr>
            </w:pPr>
          </w:p>
        </w:tc>
      </w:tr>
      <w:tr w:rsidR="009B5498" w:rsidRPr="009B5498" w14:paraId="5ECAE2F3"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21251B68" w14:textId="77777777" w:rsidR="009B5498" w:rsidRPr="009B5498" w:rsidRDefault="009B5498" w:rsidP="009B5498">
            <w:pPr>
              <w:autoSpaceDE w:val="0"/>
              <w:autoSpaceDN w:val="0"/>
              <w:adjustRightInd w:val="0"/>
              <w:textAlignment w:val="center"/>
              <w:rPr>
                <w:rFonts w:ascii="Router-Medium" w:hAnsi="Router-Medium" w:cs="Router-Medium"/>
                <w:color w:val="000000"/>
                <w:w w:val="90"/>
                <w:sz w:val="16"/>
                <w:szCs w:val="16"/>
              </w:rPr>
            </w:pPr>
            <w:r w:rsidRPr="009B5498">
              <w:rPr>
                <w:rFonts w:ascii="Router-Medium" w:hAnsi="Router-Medium" w:cs="Router-Medium"/>
                <w:color w:val="000000"/>
                <w:w w:val="90"/>
                <w:sz w:val="16"/>
                <w:szCs w:val="16"/>
              </w:rPr>
              <w:t>Junio, Julio, Noviembre, Diciembre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2799230C" w14:textId="77777777" w:rsidR="009B5498" w:rsidRPr="009B5498" w:rsidRDefault="009B5498" w:rsidP="009B5498">
            <w:pPr>
              <w:autoSpaceDE w:val="0"/>
              <w:autoSpaceDN w:val="0"/>
              <w:adjustRightInd w:val="0"/>
              <w:rPr>
                <w:rFonts w:ascii="CoHeadline-Regular" w:hAnsi="CoHeadline-Regular"/>
              </w:rPr>
            </w:pP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38E25B07" w14:textId="77777777" w:rsidR="009B5498" w:rsidRPr="009B5498" w:rsidRDefault="009B5498" w:rsidP="009B5498">
            <w:pPr>
              <w:autoSpaceDE w:val="0"/>
              <w:autoSpaceDN w:val="0"/>
              <w:adjustRightInd w:val="0"/>
              <w:rPr>
                <w:rFonts w:ascii="CoHeadline-Regular" w:hAnsi="CoHeadline-Regular"/>
              </w:rPr>
            </w:pPr>
          </w:p>
        </w:tc>
      </w:tr>
      <w:tr w:rsidR="009B5498" w:rsidRPr="009B5498" w14:paraId="5B721CE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28716217" w14:textId="77777777" w:rsidR="009B5498" w:rsidRPr="009B5498" w:rsidRDefault="009B5498" w:rsidP="009B5498">
            <w:pPr>
              <w:autoSpaceDE w:val="0"/>
              <w:autoSpaceDN w:val="0"/>
              <w:adjustRightInd w:val="0"/>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En habitación doble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20CCCFB8" w14:textId="58340C90" w:rsidR="009B5498" w:rsidRPr="009B5498" w:rsidRDefault="009B5498" w:rsidP="009B5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B5498">
              <w:rPr>
                <w:rFonts w:ascii="SourceSansRoman_350.000wght_0it" w:hAnsi="SourceSansRoman_350.000wght_0it" w:cs="SourceSansRoman_350.000wght_0it"/>
                <w:color w:val="000000"/>
                <w:spacing w:val="5"/>
                <w:sz w:val="19"/>
                <w:szCs w:val="19"/>
              </w:rPr>
              <w:t>1.</w:t>
            </w:r>
            <w:r w:rsidR="006E74D9">
              <w:rPr>
                <w:rFonts w:ascii="SourceSansRoman_350.000wght_0it" w:hAnsi="SourceSansRoman_350.000wght_0it" w:cs="SourceSansRoman_350.000wght_0it"/>
                <w:color w:val="000000"/>
                <w:spacing w:val="5"/>
                <w:sz w:val="19"/>
                <w:szCs w:val="19"/>
              </w:rPr>
              <w:t>4</w:t>
            </w:r>
            <w:r w:rsidRPr="009B5498">
              <w:rPr>
                <w:rFonts w:ascii="SourceSansRoman_350.000wght_0it" w:hAnsi="SourceSansRoman_350.000wght_0it" w:cs="SourceSansRoman_350.000wght_0it"/>
                <w:color w:val="000000"/>
                <w:spacing w:val="5"/>
                <w:sz w:val="19"/>
                <w:szCs w:val="19"/>
              </w:rPr>
              <w:t>75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6C4984A2" w14:textId="77777777" w:rsidR="009B5498" w:rsidRPr="009B5498" w:rsidRDefault="009B5498" w:rsidP="009B5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B5498">
              <w:rPr>
                <w:rFonts w:ascii="SourceSansRoman_350.000wght_0it" w:hAnsi="SourceSansRoman_350.000wght_0it" w:cs="SourceSansRoman_350.000wght_0it"/>
                <w:color w:val="000000"/>
                <w:spacing w:val="5"/>
                <w:sz w:val="16"/>
                <w:szCs w:val="16"/>
              </w:rPr>
              <w:t>$</w:t>
            </w:r>
          </w:p>
        </w:tc>
      </w:tr>
      <w:tr w:rsidR="009B5498" w:rsidRPr="009B5498" w14:paraId="11D344FF"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43CCCDD2" w14:textId="77777777" w:rsidR="009B5498" w:rsidRPr="009B5498" w:rsidRDefault="009B5498" w:rsidP="009B5498">
            <w:pPr>
              <w:tabs>
                <w:tab w:val="right" w:leader="dot" w:pos="2740"/>
              </w:tabs>
              <w:autoSpaceDE w:val="0"/>
              <w:autoSpaceDN w:val="0"/>
              <w:adjustRightInd w:val="0"/>
              <w:textAlignment w:val="center"/>
              <w:rPr>
                <w:rFonts w:ascii="Router-Book" w:hAnsi="Router-Book" w:cs="Router-Book"/>
                <w:color w:val="000000"/>
                <w:w w:val="90"/>
                <w:sz w:val="16"/>
                <w:szCs w:val="16"/>
              </w:rPr>
            </w:pPr>
            <w:r w:rsidRPr="009B5498">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2300D8B1" w14:textId="77777777" w:rsidR="009B5498" w:rsidRPr="009B5498" w:rsidRDefault="009B5498" w:rsidP="009B5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B5498">
              <w:rPr>
                <w:rFonts w:ascii="SourceSansRoman_350.000wght_0it" w:hAnsi="SourceSansRoman_350.000wght_0it" w:cs="SourceSansRoman_350.000wght_0it"/>
                <w:color w:val="000000"/>
                <w:spacing w:val="5"/>
                <w:sz w:val="19"/>
                <w:szCs w:val="19"/>
              </w:rPr>
              <w:t>285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7285CB40" w14:textId="77777777" w:rsidR="009B5498" w:rsidRPr="009B5498" w:rsidRDefault="009B5498" w:rsidP="009B5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B5498">
              <w:rPr>
                <w:rFonts w:ascii="SourceSansRoman_350.000wght_0it" w:hAnsi="SourceSansRoman_350.000wght_0it" w:cs="SourceSansRoman_350.000wght_0it"/>
                <w:color w:val="000000"/>
                <w:spacing w:val="5"/>
                <w:sz w:val="16"/>
                <w:szCs w:val="16"/>
              </w:rPr>
              <w:t>$</w:t>
            </w:r>
          </w:p>
        </w:tc>
      </w:tr>
      <w:tr w:rsidR="009B5498" w:rsidRPr="009B5498" w14:paraId="15C28A6E"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710AAFF1" w14:textId="77777777" w:rsidR="009B5498" w:rsidRPr="009B5498" w:rsidRDefault="009B5498" w:rsidP="009B5498">
            <w:pPr>
              <w:suppressAutoHyphens/>
              <w:autoSpaceDE w:val="0"/>
              <w:autoSpaceDN w:val="0"/>
              <w:adjustRightInd w:val="0"/>
              <w:textAlignment w:val="center"/>
              <w:rPr>
                <w:rFonts w:ascii="Router-Medium" w:hAnsi="Router-Medium" w:cs="Router-Medium"/>
                <w:color w:val="000000"/>
                <w:w w:val="90"/>
                <w:sz w:val="16"/>
                <w:szCs w:val="16"/>
              </w:rPr>
            </w:pPr>
            <w:r w:rsidRPr="009B5498">
              <w:rPr>
                <w:rFonts w:ascii="Router-Medium" w:hAnsi="Router-Medium" w:cs="Router-Medium"/>
                <w:color w:val="000000"/>
                <w:w w:val="90"/>
                <w:sz w:val="16"/>
                <w:szCs w:val="16"/>
              </w:rPr>
              <w:t>Marzo, Abril, Mayo, Agosto, Septiembre,Octubre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420CB16D" w14:textId="77777777" w:rsidR="009B5498" w:rsidRPr="009B5498" w:rsidRDefault="009B5498" w:rsidP="009B5498">
            <w:pPr>
              <w:autoSpaceDE w:val="0"/>
              <w:autoSpaceDN w:val="0"/>
              <w:adjustRightInd w:val="0"/>
              <w:rPr>
                <w:rFonts w:ascii="CoHeadline-Regular" w:hAnsi="CoHeadline-Regular"/>
              </w:rPr>
            </w:pP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7BFF8C9E" w14:textId="77777777" w:rsidR="009B5498" w:rsidRPr="009B5498" w:rsidRDefault="009B5498" w:rsidP="009B5498">
            <w:pPr>
              <w:autoSpaceDE w:val="0"/>
              <w:autoSpaceDN w:val="0"/>
              <w:adjustRightInd w:val="0"/>
              <w:rPr>
                <w:rFonts w:ascii="CoHeadline-Regular" w:hAnsi="CoHeadline-Regular"/>
              </w:rPr>
            </w:pPr>
          </w:p>
        </w:tc>
      </w:tr>
      <w:tr w:rsidR="009B5498" w:rsidRPr="009B5498" w14:paraId="62ACDC8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63454931" w14:textId="77777777" w:rsidR="009B5498" w:rsidRPr="009B5498" w:rsidRDefault="009B5498" w:rsidP="009B5498">
            <w:pPr>
              <w:autoSpaceDE w:val="0"/>
              <w:autoSpaceDN w:val="0"/>
              <w:adjustRightInd w:val="0"/>
              <w:textAlignment w:val="center"/>
              <w:rPr>
                <w:rFonts w:ascii="Router-Book" w:hAnsi="Router-Book" w:cs="Router-Book"/>
                <w:color w:val="000000"/>
                <w:spacing w:val="-3"/>
                <w:w w:val="90"/>
                <w:sz w:val="16"/>
                <w:szCs w:val="16"/>
              </w:rPr>
            </w:pPr>
            <w:r w:rsidRPr="009B5498">
              <w:rPr>
                <w:rFonts w:ascii="Router-Book" w:hAnsi="Router-Book" w:cs="Router-Book"/>
                <w:color w:val="000000"/>
                <w:spacing w:val="-3"/>
                <w:w w:val="90"/>
                <w:sz w:val="16"/>
                <w:szCs w:val="16"/>
              </w:rPr>
              <w:t>En habitación doble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7415D595" w14:textId="347F8D65" w:rsidR="009B5498" w:rsidRPr="009B5498" w:rsidRDefault="009B5498" w:rsidP="009B5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B5498">
              <w:rPr>
                <w:rFonts w:ascii="SourceSansRoman_350.000wght_0it" w:hAnsi="SourceSansRoman_350.000wght_0it" w:cs="SourceSansRoman_350.000wght_0it"/>
                <w:color w:val="000000"/>
                <w:spacing w:val="5"/>
                <w:sz w:val="19"/>
                <w:szCs w:val="19"/>
              </w:rPr>
              <w:t>1.</w:t>
            </w:r>
            <w:r w:rsidR="006E74D9">
              <w:rPr>
                <w:rFonts w:ascii="SourceSansRoman_350.000wght_0it" w:hAnsi="SourceSansRoman_350.000wght_0it" w:cs="SourceSansRoman_350.000wght_0it"/>
                <w:color w:val="000000"/>
                <w:spacing w:val="5"/>
                <w:sz w:val="19"/>
                <w:szCs w:val="19"/>
              </w:rPr>
              <w:t>5</w:t>
            </w:r>
            <w:r w:rsidRPr="009B5498">
              <w:rPr>
                <w:rFonts w:ascii="SourceSansRoman_350.000wght_0it" w:hAnsi="SourceSansRoman_350.000wght_0it" w:cs="SourceSansRoman_350.000wght_0it"/>
                <w:color w:val="000000"/>
                <w:spacing w:val="5"/>
                <w:sz w:val="19"/>
                <w:szCs w:val="19"/>
              </w:rPr>
              <w:t>20</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04AFADD8" w14:textId="77777777" w:rsidR="009B5498" w:rsidRPr="009B5498" w:rsidRDefault="009B5498" w:rsidP="009B5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B5498">
              <w:rPr>
                <w:rFonts w:ascii="SourceSansRoman_350.000wght_0it" w:hAnsi="SourceSansRoman_350.000wght_0it" w:cs="SourceSansRoman_350.000wght_0it"/>
                <w:color w:val="000000"/>
                <w:spacing w:val="5"/>
                <w:sz w:val="16"/>
                <w:szCs w:val="16"/>
              </w:rPr>
              <w:t>$</w:t>
            </w:r>
          </w:p>
        </w:tc>
      </w:tr>
      <w:tr w:rsidR="009B5498" w:rsidRPr="009B5498" w14:paraId="50A5F56C"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1C96306B" w14:textId="77777777" w:rsidR="009B5498" w:rsidRPr="009B5498" w:rsidRDefault="009B5498" w:rsidP="009B5498">
            <w:pPr>
              <w:tabs>
                <w:tab w:val="right" w:leader="dot" w:pos="2740"/>
              </w:tabs>
              <w:autoSpaceDE w:val="0"/>
              <w:autoSpaceDN w:val="0"/>
              <w:adjustRightInd w:val="0"/>
              <w:textAlignment w:val="center"/>
              <w:rPr>
                <w:rFonts w:ascii="Router-Book" w:hAnsi="Router-Book" w:cs="Router-Book"/>
                <w:color w:val="000000"/>
                <w:w w:val="90"/>
                <w:sz w:val="16"/>
                <w:szCs w:val="16"/>
              </w:rPr>
            </w:pPr>
            <w:r w:rsidRPr="009B5498">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48CC43E0" w14:textId="77777777" w:rsidR="009B5498" w:rsidRPr="009B5498" w:rsidRDefault="009B5498" w:rsidP="009B5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B5498">
              <w:rPr>
                <w:rFonts w:ascii="SourceSansRoman_350.000wght_0it" w:hAnsi="SourceSansRoman_350.000wght_0it" w:cs="SourceSansRoman_350.000wght_0it"/>
                <w:color w:val="000000"/>
                <w:spacing w:val="5"/>
                <w:sz w:val="19"/>
                <w:szCs w:val="19"/>
              </w:rPr>
              <w:t>285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5F54BB65" w14:textId="77777777" w:rsidR="009B5498" w:rsidRPr="009B5498" w:rsidRDefault="009B5498" w:rsidP="009B5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B5498">
              <w:rPr>
                <w:rFonts w:ascii="SourceSansRoman_350.000wght_0it" w:hAnsi="SourceSansRoman_350.000wght_0it" w:cs="SourceSansRoman_350.000wght_0it"/>
                <w:color w:val="000000"/>
                <w:spacing w:val="5"/>
                <w:sz w:val="16"/>
                <w:szCs w:val="16"/>
              </w:rPr>
              <w:t>$</w:t>
            </w:r>
          </w:p>
        </w:tc>
      </w:tr>
    </w:tbl>
    <w:p w14:paraId="52BACA05" w14:textId="77777777" w:rsidR="009B5498" w:rsidRPr="004906BE" w:rsidRDefault="009B5498" w:rsidP="009B5498">
      <w:pPr>
        <w:pStyle w:val="Ningnestilodeprrafo"/>
        <w:spacing w:line="240" w:lineRule="auto"/>
        <w:rPr>
          <w:rFonts w:ascii="CoHeadline-Regular" w:hAnsi="CoHeadline-Regular" w:cs="CoHeadline-Regular"/>
          <w:color w:val="C6B012"/>
          <w:w w:val="90"/>
        </w:rPr>
      </w:pPr>
    </w:p>
    <w:p w14:paraId="415E1842" w14:textId="749C60BD" w:rsidR="0021700A" w:rsidRPr="004906BE" w:rsidRDefault="0021700A" w:rsidP="009B549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E4601"/>
    <w:rsid w:val="006E74D9"/>
    <w:rsid w:val="00714F92"/>
    <w:rsid w:val="00722D9B"/>
    <w:rsid w:val="007602E1"/>
    <w:rsid w:val="007D5E33"/>
    <w:rsid w:val="0085440A"/>
    <w:rsid w:val="00857A2E"/>
    <w:rsid w:val="0089136C"/>
    <w:rsid w:val="0092142D"/>
    <w:rsid w:val="009467C5"/>
    <w:rsid w:val="00957DB7"/>
    <w:rsid w:val="00974CBF"/>
    <w:rsid w:val="009B5498"/>
    <w:rsid w:val="009C7CAC"/>
    <w:rsid w:val="00A57D77"/>
    <w:rsid w:val="00AB39D3"/>
    <w:rsid w:val="00AC6703"/>
    <w:rsid w:val="00B05A44"/>
    <w:rsid w:val="00BD69F6"/>
    <w:rsid w:val="00CB6B4C"/>
    <w:rsid w:val="00CB7AD3"/>
    <w:rsid w:val="00CE10A0"/>
    <w:rsid w:val="00D110D7"/>
    <w:rsid w:val="00E82C6D"/>
    <w:rsid w:val="00EC5306"/>
    <w:rsid w:val="00ED5968"/>
    <w:rsid w:val="00ED65B5"/>
    <w:rsid w:val="00F163EB"/>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B5498"/>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9B5498"/>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9B5498"/>
    <w:pPr>
      <w:spacing w:line="180" w:lineRule="atLeast"/>
      <w:ind w:left="113" w:hanging="113"/>
    </w:pPr>
    <w:rPr>
      <w:spacing w:val="0"/>
      <w:sz w:val="14"/>
      <w:szCs w:val="14"/>
    </w:rPr>
  </w:style>
  <w:style w:type="character" w:customStyle="1" w:styleId="negritanota">
    <w:name w:val="negrita nota"/>
    <w:uiPriority w:val="99"/>
    <w:rsid w:val="009B5498"/>
    <w:rPr>
      <w:rFonts w:ascii="Router-Bold" w:hAnsi="Router-Bold" w:cs="Router-Bold"/>
      <w:b/>
      <w:bCs/>
    </w:rPr>
  </w:style>
  <w:style w:type="paragraph" w:customStyle="1" w:styleId="textomesesfechas">
    <w:name w:val="texto meses (fechas)"/>
    <w:basedOn w:val="Textoitinerario"/>
    <w:uiPriority w:val="99"/>
    <w:rsid w:val="009B5498"/>
  </w:style>
  <w:style w:type="paragraph" w:customStyle="1" w:styleId="fechas-negrofechas">
    <w:name w:val="fechas-negro (fechas)"/>
    <w:basedOn w:val="Textoitinerario"/>
    <w:uiPriority w:val="99"/>
    <w:rsid w:val="009B5498"/>
    <w:pPr>
      <w:jc w:val="right"/>
    </w:pPr>
  </w:style>
  <w:style w:type="paragraph" w:customStyle="1" w:styleId="incluyeHoteles-Incluye">
    <w:name w:val="incluye (Hoteles-Incluye)"/>
    <w:basedOn w:val="Textoitinerario"/>
    <w:uiPriority w:val="99"/>
    <w:rsid w:val="009B549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B549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B5498"/>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9B5498"/>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9B5498"/>
    <w:rPr>
      <w:rFonts w:ascii="Router-Medium" w:hAnsi="Router-Medium" w:cs="Router-Medium"/>
      <w:spacing w:val="0"/>
    </w:rPr>
  </w:style>
  <w:style w:type="paragraph" w:customStyle="1" w:styleId="preciosuplementosprecios">
    <w:name w:val="precio suplementos (precios)"/>
    <w:basedOn w:val="Ningnestilodeprrafo"/>
    <w:uiPriority w:val="99"/>
    <w:rsid w:val="009B549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B5498"/>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9B549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1074</Words>
  <Characters>5908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2025-02-11T02:08:00Z</dcterms:modified>
</cp:coreProperties>
</file>